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477A0" w:rsidRDefault="001477A0" w:rsidP="001477A0">
      <w:pPr>
        <w:jc w:val="center"/>
      </w:pPr>
      <w:r w:rsidRPr="00C60CEB">
        <w:rPr>
          <w:sz w:val="28"/>
          <w:szCs w:val="28"/>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7.75pt" o:ole="" filled="t">
            <v:fill color2="black"/>
            <v:imagedata r:id="rId9" o:title=""/>
          </v:shape>
          <o:OLEObject Type="Embed" ProgID="Word.Document.8" ShapeID="_x0000_i1025" DrawAspect="Content" ObjectID="_1718004958" r:id="rId10"/>
        </w:object>
      </w:r>
    </w:p>
    <w:p w:rsidR="001477A0" w:rsidRPr="00D7749C" w:rsidRDefault="001477A0" w:rsidP="001477A0">
      <w:pPr>
        <w:jc w:val="center"/>
        <w:rPr>
          <w:sz w:val="28"/>
          <w:szCs w:val="28"/>
        </w:rPr>
      </w:pPr>
      <w:r w:rsidRPr="00D7749C">
        <w:rPr>
          <w:sz w:val="28"/>
          <w:szCs w:val="28"/>
        </w:rPr>
        <w:t xml:space="preserve">БАШТАНСЬКА </w:t>
      </w:r>
      <w:r>
        <w:rPr>
          <w:sz w:val="28"/>
          <w:szCs w:val="28"/>
        </w:rPr>
        <w:t>МІСЬКА</w:t>
      </w:r>
      <w:r w:rsidRPr="00D7749C">
        <w:rPr>
          <w:sz w:val="28"/>
          <w:szCs w:val="28"/>
        </w:rPr>
        <w:t xml:space="preserve"> РАДА</w:t>
      </w:r>
    </w:p>
    <w:p w:rsidR="001477A0" w:rsidRPr="00D7749C" w:rsidRDefault="001477A0" w:rsidP="001477A0">
      <w:pPr>
        <w:jc w:val="center"/>
        <w:rPr>
          <w:sz w:val="28"/>
          <w:szCs w:val="28"/>
        </w:rPr>
      </w:pPr>
      <w:r w:rsidRPr="00FC6008">
        <w:rPr>
          <w:sz w:val="28"/>
          <w:szCs w:val="28"/>
        </w:rPr>
        <w:t xml:space="preserve">БАШТАНСЬКОГО РАЙОНУ </w:t>
      </w:r>
      <w:r w:rsidRPr="00D7749C">
        <w:rPr>
          <w:sz w:val="28"/>
          <w:szCs w:val="28"/>
        </w:rPr>
        <w:t>МИКОЛАЇВСЬКОЇ ОБЛАСТІ</w:t>
      </w:r>
    </w:p>
    <w:p w:rsidR="001477A0" w:rsidRPr="00C333A1" w:rsidRDefault="001477A0" w:rsidP="001477A0">
      <w:pPr>
        <w:jc w:val="center"/>
        <w:rPr>
          <w:b/>
          <w:sz w:val="28"/>
          <w:szCs w:val="28"/>
        </w:rPr>
      </w:pPr>
    </w:p>
    <w:p w:rsidR="001477A0" w:rsidRDefault="001477A0" w:rsidP="001477A0">
      <w:pPr>
        <w:jc w:val="center"/>
        <w:rPr>
          <w:b/>
          <w:sz w:val="32"/>
          <w:szCs w:val="32"/>
        </w:rPr>
      </w:pPr>
      <w:r w:rsidRPr="00D7749C">
        <w:rPr>
          <w:b/>
          <w:sz w:val="32"/>
          <w:szCs w:val="32"/>
        </w:rPr>
        <w:t>РОЗПОРЯДЖЕННЯ</w:t>
      </w:r>
    </w:p>
    <w:p w:rsidR="001477A0" w:rsidRPr="00FC4143" w:rsidRDefault="001477A0" w:rsidP="001477A0">
      <w:pPr>
        <w:jc w:val="center"/>
        <w:rPr>
          <w:sz w:val="28"/>
          <w:szCs w:val="28"/>
        </w:rPr>
      </w:pPr>
      <w:r w:rsidRPr="00FC4143">
        <w:rPr>
          <w:sz w:val="28"/>
          <w:szCs w:val="28"/>
        </w:rPr>
        <w:t>МІСЬКОГО ГОЛОВИ</w:t>
      </w:r>
    </w:p>
    <w:p w:rsidR="001477A0" w:rsidRDefault="001477A0" w:rsidP="001477A0">
      <w:pPr>
        <w:rPr>
          <w:b/>
        </w:rPr>
      </w:pPr>
    </w:p>
    <w:p w:rsidR="001477A0" w:rsidRPr="005F5CAF" w:rsidRDefault="001477A0" w:rsidP="001477A0">
      <w:pPr>
        <w:ind w:left="-142" w:right="-1192"/>
        <w:rPr>
          <w:rFonts w:ascii="Arial Narrow" w:hAnsi="Arial Narrow"/>
          <w:b/>
          <w:bCs/>
          <w:sz w:val="28"/>
          <w:szCs w:val="28"/>
        </w:rPr>
      </w:pPr>
    </w:p>
    <w:p w:rsidR="001477A0" w:rsidRPr="001010C3" w:rsidRDefault="00C55F94" w:rsidP="001477A0">
      <w:pPr>
        <w:ind w:left="-142" w:right="-141"/>
        <w:rPr>
          <w:b/>
          <w:bCs/>
          <w:sz w:val="28"/>
          <w:szCs w:val="28"/>
        </w:rPr>
      </w:pPr>
      <w:r>
        <w:rPr>
          <w:bCs/>
          <w:sz w:val="28"/>
          <w:szCs w:val="28"/>
        </w:rPr>
        <w:t xml:space="preserve">     </w:t>
      </w:r>
      <w:r w:rsidR="00480A83">
        <w:rPr>
          <w:bCs/>
          <w:sz w:val="28"/>
          <w:szCs w:val="28"/>
        </w:rPr>
        <w:t>2</w:t>
      </w:r>
      <w:r w:rsidR="008B4F71">
        <w:rPr>
          <w:bCs/>
          <w:sz w:val="28"/>
          <w:szCs w:val="28"/>
        </w:rPr>
        <w:t>8</w:t>
      </w:r>
      <w:r w:rsidR="001477A0" w:rsidRPr="00710B93">
        <w:rPr>
          <w:bCs/>
          <w:sz w:val="28"/>
          <w:szCs w:val="28"/>
        </w:rPr>
        <w:t xml:space="preserve">  </w:t>
      </w:r>
      <w:r w:rsidR="00480A83">
        <w:rPr>
          <w:bCs/>
          <w:sz w:val="28"/>
          <w:szCs w:val="28"/>
        </w:rPr>
        <w:t xml:space="preserve">червня </w:t>
      </w:r>
      <w:r w:rsidR="001477A0" w:rsidRPr="00710B93">
        <w:rPr>
          <w:bCs/>
          <w:sz w:val="28"/>
          <w:szCs w:val="28"/>
        </w:rPr>
        <w:t xml:space="preserve"> 202</w:t>
      </w:r>
      <w:r w:rsidR="00480A83">
        <w:rPr>
          <w:bCs/>
          <w:sz w:val="28"/>
          <w:szCs w:val="28"/>
        </w:rPr>
        <w:t>2</w:t>
      </w:r>
      <w:r w:rsidR="001477A0" w:rsidRPr="00710B93">
        <w:rPr>
          <w:bCs/>
          <w:sz w:val="28"/>
          <w:szCs w:val="28"/>
        </w:rPr>
        <w:t xml:space="preserve"> року</w:t>
      </w:r>
      <w:r w:rsidR="00710B93" w:rsidRPr="00C55F94">
        <w:rPr>
          <w:bCs/>
          <w:sz w:val="28"/>
          <w:szCs w:val="28"/>
          <w:lang w:val="ru-RU"/>
        </w:rPr>
        <w:t xml:space="preserve">              </w:t>
      </w:r>
      <w:r w:rsidR="001477A0" w:rsidRPr="00D7749C">
        <w:rPr>
          <w:bCs/>
          <w:sz w:val="28"/>
          <w:szCs w:val="28"/>
        </w:rPr>
        <w:t>Баштанка</w:t>
      </w:r>
      <w:r w:rsidR="00710B93" w:rsidRPr="00710B93">
        <w:rPr>
          <w:bCs/>
          <w:sz w:val="28"/>
          <w:szCs w:val="28"/>
          <w:lang w:val="ru-RU"/>
        </w:rPr>
        <w:t xml:space="preserve">                             </w:t>
      </w:r>
      <w:r w:rsidR="001477A0" w:rsidRPr="00FA51DD">
        <w:rPr>
          <w:bCs/>
          <w:sz w:val="28"/>
          <w:szCs w:val="28"/>
        </w:rPr>
        <w:t xml:space="preserve">№ </w:t>
      </w:r>
      <w:r w:rsidR="00C87D0F">
        <w:rPr>
          <w:bCs/>
          <w:sz w:val="28"/>
          <w:szCs w:val="28"/>
          <w:u w:val="single"/>
        </w:rPr>
        <w:t>100-</w:t>
      </w:r>
      <w:r w:rsidR="0093482A">
        <w:rPr>
          <w:bCs/>
          <w:sz w:val="28"/>
          <w:szCs w:val="28"/>
          <w:u w:val="single"/>
        </w:rPr>
        <w:t xml:space="preserve"> </w:t>
      </w:r>
      <w:r w:rsidR="001477A0" w:rsidRPr="00081D06">
        <w:rPr>
          <w:bCs/>
          <w:sz w:val="28"/>
          <w:szCs w:val="28"/>
          <w:u w:val="single"/>
        </w:rPr>
        <w:t>р</w:t>
      </w:r>
    </w:p>
    <w:p w:rsidR="001477A0" w:rsidRDefault="001477A0" w:rsidP="001477A0"/>
    <w:p w:rsidR="007A4753" w:rsidRDefault="007A4753" w:rsidP="002256C5">
      <w:pPr>
        <w:spacing w:before="120" w:after="240" w:line="340" w:lineRule="exact"/>
        <w:ind w:left="108" w:hanging="108"/>
        <w:jc w:val="both"/>
        <w:rPr>
          <w:rFonts w:ascii="Times New Roman" w:hAnsi="Times New Roman"/>
          <w:sz w:val="24"/>
          <w:szCs w:val="24"/>
        </w:rPr>
      </w:pPr>
    </w:p>
    <w:tbl>
      <w:tblPr>
        <w:tblW w:w="0" w:type="auto"/>
        <w:tblInd w:w="108" w:type="dxa"/>
        <w:tblLook w:val="04A0" w:firstRow="1" w:lastRow="0" w:firstColumn="1" w:lastColumn="0" w:noHBand="0" w:noVBand="1"/>
      </w:tblPr>
      <w:tblGrid>
        <w:gridCol w:w="4791"/>
      </w:tblGrid>
      <w:tr w:rsidR="003D770F" w:rsidRPr="00E74713" w:rsidTr="00E03BB1">
        <w:trPr>
          <w:trHeight w:val="1443"/>
        </w:trPr>
        <w:tc>
          <w:tcPr>
            <w:tcW w:w="4791" w:type="dxa"/>
            <w:shd w:val="clear" w:color="auto" w:fill="auto"/>
          </w:tcPr>
          <w:p w:rsidR="003469EC" w:rsidRDefault="00CD4DE2" w:rsidP="00E03BB1">
            <w:pPr>
              <w:jc w:val="both"/>
              <w:rPr>
                <w:rFonts w:ascii="Times New Roman" w:hAnsi="Times New Roman"/>
                <w:sz w:val="28"/>
                <w:szCs w:val="28"/>
              </w:rPr>
            </w:pPr>
            <w:r w:rsidRPr="001477A0">
              <w:rPr>
                <w:rFonts w:ascii="Times New Roman" w:hAnsi="Times New Roman"/>
                <w:sz w:val="28"/>
                <w:szCs w:val="28"/>
              </w:rPr>
              <w:t>Про</w:t>
            </w:r>
            <w:r w:rsidR="00710B93" w:rsidRPr="00710B93">
              <w:rPr>
                <w:rFonts w:ascii="Times New Roman" w:hAnsi="Times New Roman"/>
                <w:sz w:val="28"/>
                <w:szCs w:val="28"/>
              </w:rPr>
              <w:t xml:space="preserve"> </w:t>
            </w:r>
            <w:r w:rsidR="003020FF">
              <w:rPr>
                <w:rFonts w:ascii="Times New Roman" w:hAnsi="Times New Roman"/>
                <w:sz w:val="28"/>
                <w:szCs w:val="28"/>
              </w:rPr>
              <w:t xml:space="preserve">відпуск </w:t>
            </w:r>
            <w:r w:rsidR="001D689C">
              <w:rPr>
                <w:rFonts w:ascii="Times New Roman" w:hAnsi="Times New Roman"/>
                <w:sz w:val="28"/>
                <w:szCs w:val="28"/>
              </w:rPr>
              <w:t xml:space="preserve">матеріальних цінностей (будівельних матеріалів) з </w:t>
            </w:r>
            <w:r w:rsidR="003469EC">
              <w:rPr>
                <w:rFonts w:ascii="Times New Roman" w:hAnsi="Times New Roman"/>
                <w:sz w:val="28"/>
                <w:szCs w:val="28"/>
              </w:rPr>
              <w:t>матеріального резерву Баштанської міської територіальної громади для ліквідації н</w:t>
            </w:r>
            <w:r w:rsidR="003020FF">
              <w:rPr>
                <w:rFonts w:ascii="Times New Roman" w:hAnsi="Times New Roman"/>
                <w:sz w:val="28"/>
                <w:szCs w:val="28"/>
              </w:rPr>
              <w:t xml:space="preserve">аслідків надзвичайної ситуації </w:t>
            </w:r>
            <w:r w:rsidR="00AE5C50">
              <w:rPr>
                <w:rFonts w:ascii="Times New Roman" w:hAnsi="Times New Roman"/>
                <w:sz w:val="28"/>
                <w:szCs w:val="28"/>
              </w:rPr>
              <w:t xml:space="preserve">за </w:t>
            </w:r>
            <w:r w:rsidR="00AE5C50" w:rsidRPr="00AE5C50">
              <w:rPr>
                <w:rFonts w:ascii="Times New Roman" w:hAnsi="Times New Roman"/>
                <w:sz w:val="28"/>
                <w:szCs w:val="28"/>
              </w:rPr>
              <w:t>рішення</w:t>
            </w:r>
            <w:r w:rsidR="00AE5C50">
              <w:rPr>
                <w:rFonts w:ascii="Times New Roman" w:hAnsi="Times New Roman"/>
                <w:sz w:val="28"/>
                <w:szCs w:val="28"/>
              </w:rPr>
              <w:t>м</w:t>
            </w:r>
            <w:r w:rsidR="00AE5C50" w:rsidRPr="00AE5C50">
              <w:rPr>
                <w:rFonts w:ascii="Times New Roman" w:hAnsi="Times New Roman"/>
                <w:sz w:val="28"/>
                <w:szCs w:val="28"/>
              </w:rPr>
              <w:t xml:space="preserve"> комісії з ТЕБ та НС від 27.06.2022</w:t>
            </w:r>
            <w:r w:rsidR="00AE5C50">
              <w:rPr>
                <w:rFonts w:ascii="Times New Roman" w:hAnsi="Times New Roman"/>
                <w:sz w:val="28"/>
                <w:szCs w:val="28"/>
              </w:rPr>
              <w:t>р.</w:t>
            </w:r>
            <w:r w:rsidR="00AE5C50" w:rsidRPr="00AE5C50">
              <w:rPr>
                <w:rFonts w:ascii="Times New Roman" w:hAnsi="Times New Roman"/>
                <w:sz w:val="28"/>
                <w:szCs w:val="28"/>
              </w:rPr>
              <w:t xml:space="preserve"> №4</w:t>
            </w:r>
          </w:p>
          <w:p w:rsidR="00E03BB1" w:rsidRPr="001477A0" w:rsidRDefault="00E03BB1" w:rsidP="00E03BB1">
            <w:pPr>
              <w:jc w:val="both"/>
              <w:rPr>
                <w:rFonts w:ascii="Times New Roman" w:hAnsi="Times New Roman"/>
                <w:sz w:val="28"/>
                <w:szCs w:val="28"/>
              </w:rPr>
            </w:pPr>
          </w:p>
        </w:tc>
      </w:tr>
    </w:tbl>
    <w:p w:rsidR="00C3285F" w:rsidRDefault="00703FEE" w:rsidP="001477A0">
      <w:pPr>
        <w:tabs>
          <w:tab w:val="left" w:pos="3960"/>
          <w:tab w:val="left" w:pos="8931"/>
        </w:tabs>
        <w:spacing w:before="240"/>
        <w:ind w:firstLine="567"/>
        <w:jc w:val="both"/>
        <w:rPr>
          <w:rFonts w:ascii="Times New Roman" w:hAnsi="Times New Roman"/>
          <w:b/>
          <w:sz w:val="28"/>
          <w:szCs w:val="28"/>
        </w:rPr>
      </w:pPr>
      <w:r w:rsidRPr="001477A0">
        <w:rPr>
          <w:rFonts w:ascii="Times New Roman" w:hAnsi="Times New Roman"/>
          <w:sz w:val="28"/>
          <w:szCs w:val="28"/>
        </w:rPr>
        <w:t xml:space="preserve">Керуючись </w:t>
      </w:r>
      <w:r w:rsidR="005C1BAC" w:rsidRPr="001477A0">
        <w:rPr>
          <w:rFonts w:ascii="Times New Roman" w:hAnsi="Times New Roman"/>
          <w:sz w:val="28"/>
          <w:szCs w:val="28"/>
        </w:rPr>
        <w:t>ст.</w:t>
      </w:r>
      <w:r w:rsidR="00823C06" w:rsidRPr="001477A0">
        <w:rPr>
          <w:rFonts w:ascii="Times New Roman" w:hAnsi="Times New Roman"/>
          <w:sz w:val="28"/>
          <w:szCs w:val="28"/>
        </w:rPr>
        <w:t>36</w:t>
      </w:r>
      <w:r w:rsidR="00C55F94">
        <w:rPr>
          <w:rFonts w:ascii="Times New Roman" w:hAnsi="Times New Roman"/>
          <w:sz w:val="28"/>
          <w:szCs w:val="28"/>
        </w:rPr>
        <w:t xml:space="preserve"> </w:t>
      </w:r>
      <w:r w:rsidRPr="001477A0">
        <w:rPr>
          <w:rFonts w:ascii="Times New Roman" w:hAnsi="Times New Roman"/>
          <w:sz w:val="28"/>
          <w:szCs w:val="28"/>
        </w:rPr>
        <w:t xml:space="preserve">Закону України «Про місцеве самоврядування в Україні», </w:t>
      </w:r>
      <w:r w:rsidR="001477A0">
        <w:rPr>
          <w:rFonts w:ascii="Times New Roman" w:hAnsi="Times New Roman"/>
          <w:sz w:val="28"/>
          <w:szCs w:val="28"/>
        </w:rPr>
        <w:t xml:space="preserve">відповідно до пункту 3 частини 3 статті 10,  пункту 15         частини 2 статті </w:t>
      </w:r>
      <w:r w:rsidR="005D47CE" w:rsidRPr="001477A0">
        <w:rPr>
          <w:rFonts w:ascii="Times New Roman" w:hAnsi="Times New Roman"/>
          <w:sz w:val="28"/>
          <w:szCs w:val="28"/>
        </w:rPr>
        <w:t>19, ст</w:t>
      </w:r>
      <w:r w:rsidR="001477A0">
        <w:rPr>
          <w:rFonts w:ascii="Times New Roman" w:hAnsi="Times New Roman"/>
          <w:sz w:val="28"/>
          <w:szCs w:val="28"/>
        </w:rPr>
        <w:t xml:space="preserve">атті </w:t>
      </w:r>
      <w:r w:rsidR="005D47CE" w:rsidRPr="001477A0">
        <w:rPr>
          <w:rFonts w:ascii="Times New Roman" w:hAnsi="Times New Roman"/>
          <w:sz w:val="28"/>
          <w:szCs w:val="28"/>
        </w:rPr>
        <w:t>98  Кодексу цивільного захисту</w:t>
      </w:r>
      <w:r w:rsidRPr="001477A0">
        <w:rPr>
          <w:rFonts w:ascii="Times New Roman" w:hAnsi="Times New Roman"/>
          <w:sz w:val="28"/>
          <w:szCs w:val="28"/>
        </w:rPr>
        <w:t xml:space="preserve"> України, постанови Кабінету Міністрів України від 30.09.2015 №775 </w:t>
      </w:r>
      <w:r w:rsidR="00C57715" w:rsidRPr="001477A0">
        <w:rPr>
          <w:rFonts w:ascii="Times New Roman" w:hAnsi="Times New Roman"/>
          <w:sz w:val="28"/>
          <w:szCs w:val="28"/>
        </w:rPr>
        <w:t>«</w:t>
      </w:r>
      <w:r w:rsidRPr="001477A0">
        <w:rPr>
          <w:rFonts w:ascii="Times New Roman" w:hAnsi="Times New Roman"/>
          <w:sz w:val="28"/>
          <w:szCs w:val="28"/>
        </w:rPr>
        <w:t>Про затвердження Порядку створення та використання матеріальних резервів для запобігання і ліквідації наслідків надзвичайних ситуацій</w:t>
      </w:r>
      <w:r w:rsidR="00C57715" w:rsidRPr="001477A0">
        <w:rPr>
          <w:rFonts w:ascii="Times New Roman" w:hAnsi="Times New Roman"/>
          <w:sz w:val="28"/>
          <w:szCs w:val="28"/>
        </w:rPr>
        <w:t>»</w:t>
      </w:r>
      <w:r w:rsidR="00AE5C50">
        <w:rPr>
          <w:rFonts w:ascii="Times New Roman" w:hAnsi="Times New Roman"/>
          <w:sz w:val="28"/>
          <w:szCs w:val="28"/>
        </w:rPr>
        <w:t>,</w:t>
      </w:r>
      <w:r w:rsidRPr="001477A0">
        <w:rPr>
          <w:rFonts w:ascii="Times New Roman" w:hAnsi="Times New Roman"/>
          <w:sz w:val="28"/>
          <w:szCs w:val="28"/>
        </w:rPr>
        <w:t xml:space="preserve"> </w:t>
      </w:r>
      <w:r w:rsidR="003469EC">
        <w:rPr>
          <w:rFonts w:ascii="Times New Roman" w:hAnsi="Times New Roman"/>
          <w:sz w:val="28"/>
          <w:szCs w:val="28"/>
        </w:rPr>
        <w:t>Порядку створення та використання матеріального резерву Баштанської міської територіальної громади для запобігання надзвичайних ситуацій та ліквідації їх наслідків</w:t>
      </w:r>
      <w:r w:rsidR="00E03BB1">
        <w:rPr>
          <w:rFonts w:ascii="Times New Roman" w:hAnsi="Times New Roman"/>
          <w:sz w:val="28"/>
          <w:szCs w:val="28"/>
        </w:rPr>
        <w:t>, затвердженого розпорядженням Баштанської міської ради 03.09.2021 р. №197-р</w:t>
      </w:r>
      <w:r w:rsidR="006077B9" w:rsidRPr="001477A0">
        <w:rPr>
          <w:rFonts w:ascii="Times New Roman" w:hAnsi="Times New Roman"/>
          <w:sz w:val="28"/>
          <w:szCs w:val="28"/>
        </w:rPr>
        <w:t xml:space="preserve">, </w:t>
      </w:r>
      <w:r w:rsidR="00AE5C50">
        <w:rPr>
          <w:rFonts w:ascii="Times New Roman" w:hAnsi="Times New Roman"/>
          <w:sz w:val="28"/>
          <w:szCs w:val="28"/>
        </w:rPr>
        <w:t xml:space="preserve">на підставі </w:t>
      </w:r>
      <w:r w:rsidR="001D689C">
        <w:rPr>
          <w:rFonts w:ascii="Times New Roman" w:hAnsi="Times New Roman"/>
          <w:sz w:val="28"/>
          <w:szCs w:val="28"/>
        </w:rPr>
        <w:t xml:space="preserve">рішення комісії з ТЕБ та НС </w:t>
      </w:r>
      <w:r w:rsidR="00861BC9">
        <w:rPr>
          <w:rFonts w:ascii="Times New Roman" w:hAnsi="Times New Roman"/>
          <w:sz w:val="28"/>
          <w:szCs w:val="28"/>
        </w:rPr>
        <w:t xml:space="preserve">при Баштанській міській раді </w:t>
      </w:r>
      <w:r w:rsidR="001D689C">
        <w:rPr>
          <w:rFonts w:ascii="Times New Roman" w:hAnsi="Times New Roman"/>
          <w:sz w:val="28"/>
          <w:szCs w:val="28"/>
        </w:rPr>
        <w:t>від 27.06.2022</w:t>
      </w:r>
      <w:r w:rsidR="00AE5C50">
        <w:rPr>
          <w:rFonts w:ascii="Times New Roman" w:hAnsi="Times New Roman"/>
          <w:sz w:val="28"/>
          <w:szCs w:val="28"/>
        </w:rPr>
        <w:t>р.</w:t>
      </w:r>
      <w:r w:rsidR="001D689C">
        <w:rPr>
          <w:rFonts w:ascii="Times New Roman" w:hAnsi="Times New Roman"/>
          <w:sz w:val="28"/>
          <w:szCs w:val="28"/>
        </w:rPr>
        <w:t xml:space="preserve"> №4,</w:t>
      </w:r>
      <w:r w:rsidR="00831C76">
        <w:rPr>
          <w:rFonts w:ascii="Times New Roman" w:hAnsi="Times New Roman"/>
          <w:sz w:val="28"/>
          <w:szCs w:val="28"/>
        </w:rPr>
        <w:t xml:space="preserve"> </w:t>
      </w:r>
      <w:r w:rsidR="001477A0" w:rsidRPr="00CB3865">
        <w:rPr>
          <w:rFonts w:ascii="Times New Roman" w:hAnsi="Times New Roman"/>
          <w:b/>
          <w:sz w:val="28"/>
          <w:szCs w:val="28"/>
        </w:rPr>
        <w:t>з</w:t>
      </w:r>
      <w:r w:rsidR="00C55F94">
        <w:rPr>
          <w:rFonts w:ascii="Times New Roman" w:hAnsi="Times New Roman"/>
          <w:b/>
          <w:sz w:val="28"/>
          <w:szCs w:val="28"/>
        </w:rPr>
        <w:t xml:space="preserve"> </w:t>
      </w:r>
      <w:r w:rsidR="001477A0" w:rsidRPr="00CB3865">
        <w:rPr>
          <w:rFonts w:ascii="Times New Roman" w:hAnsi="Times New Roman"/>
          <w:b/>
          <w:sz w:val="28"/>
          <w:szCs w:val="28"/>
        </w:rPr>
        <w:t>о</w:t>
      </w:r>
      <w:r w:rsidR="00C55F94">
        <w:rPr>
          <w:rFonts w:ascii="Times New Roman" w:hAnsi="Times New Roman"/>
          <w:b/>
          <w:sz w:val="28"/>
          <w:szCs w:val="28"/>
        </w:rPr>
        <w:t xml:space="preserve"> </w:t>
      </w:r>
      <w:r w:rsidR="001477A0" w:rsidRPr="00CB3865">
        <w:rPr>
          <w:rFonts w:ascii="Times New Roman" w:hAnsi="Times New Roman"/>
          <w:b/>
          <w:sz w:val="28"/>
          <w:szCs w:val="28"/>
        </w:rPr>
        <w:t>б</w:t>
      </w:r>
      <w:r w:rsidR="00C55F94">
        <w:rPr>
          <w:rFonts w:ascii="Times New Roman" w:hAnsi="Times New Roman"/>
          <w:b/>
          <w:sz w:val="28"/>
          <w:szCs w:val="28"/>
        </w:rPr>
        <w:t xml:space="preserve"> </w:t>
      </w:r>
      <w:r w:rsidR="001477A0" w:rsidRPr="00CB3865">
        <w:rPr>
          <w:rFonts w:ascii="Times New Roman" w:hAnsi="Times New Roman"/>
          <w:b/>
          <w:sz w:val="28"/>
          <w:szCs w:val="28"/>
        </w:rPr>
        <w:t>о</w:t>
      </w:r>
      <w:r w:rsidR="00C55F94">
        <w:rPr>
          <w:rFonts w:ascii="Times New Roman" w:hAnsi="Times New Roman"/>
          <w:b/>
          <w:sz w:val="28"/>
          <w:szCs w:val="28"/>
        </w:rPr>
        <w:t xml:space="preserve"> </w:t>
      </w:r>
      <w:r w:rsidR="001477A0" w:rsidRPr="00CB3865">
        <w:rPr>
          <w:rFonts w:ascii="Times New Roman" w:hAnsi="Times New Roman"/>
          <w:b/>
          <w:sz w:val="28"/>
          <w:szCs w:val="28"/>
        </w:rPr>
        <w:t>в</w:t>
      </w:r>
      <w:r w:rsidR="00C55F94">
        <w:rPr>
          <w:rFonts w:ascii="Times New Roman" w:hAnsi="Times New Roman"/>
          <w:b/>
          <w:sz w:val="28"/>
          <w:szCs w:val="28"/>
        </w:rPr>
        <w:t xml:space="preserve"> </w:t>
      </w:r>
      <w:r w:rsidR="001477A0" w:rsidRPr="00CB3865">
        <w:rPr>
          <w:rFonts w:ascii="Times New Roman" w:hAnsi="Times New Roman"/>
          <w:b/>
          <w:sz w:val="28"/>
          <w:szCs w:val="28"/>
        </w:rPr>
        <w:t>’</w:t>
      </w:r>
      <w:r w:rsidR="00C55F94">
        <w:rPr>
          <w:rFonts w:ascii="Times New Roman" w:hAnsi="Times New Roman"/>
          <w:b/>
          <w:sz w:val="28"/>
          <w:szCs w:val="28"/>
        </w:rPr>
        <w:t xml:space="preserve"> </w:t>
      </w:r>
      <w:r w:rsidR="001477A0" w:rsidRPr="00CB3865">
        <w:rPr>
          <w:rFonts w:ascii="Times New Roman" w:hAnsi="Times New Roman"/>
          <w:b/>
          <w:sz w:val="28"/>
          <w:szCs w:val="28"/>
        </w:rPr>
        <w:t>я</w:t>
      </w:r>
      <w:r w:rsidR="00C55F94">
        <w:rPr>
          <w:rFonts w:ascii="Times New Roman" w:hAnsi="Times New Roman"/>
          <w:b/>
          <w:sz w:val="28"/>
          <w:szCs w:val="28"/>
        </w:rPr>
        <w:t xml:space="preserve"> </w:t>
      </w:r>
      <w:r w:rsidR="001477A0" w:rsidRPr="00CB3865">
        <w:rPr>
          <w:rFonts w:ascii="Times New Roman" w:hAnsi="Times New Roman"/>
          <w:b/>
          <w:sz w:val="28"/>
          <w:szCs w:val="28"/>
        </w:rPr>
        <w:t>з</w:t>
      </w:r>
      <w:r w:rsidR="00C55F94">
        <w:rPr>
          <w:rFonts w:ascii="Times New Roman" w:hAnsi="Times New Roman"/>
          <w:b/>
          <w:sz w:val="28"/>
          <w:szCs w:val="28"/>
        </w:rPr>
        <w:t xml:space="preserve"> </w:t>
      </w:r>
      <w:r w:rsidR="001477A0" w:rsidRPr="00CB3865">
        <w:rPr>
          <w:rFonts w:ascii="Times New Roman" w:hAnsi="Times New Roman"/>
          <w:b/>
          <w:sz w:val="28"/>
          <w:szCs w:val="28"/>
        </w:rPr>
        <w:t>у</w:t>
      </w:r>
      <w:r w:rsidR="00C55F94">
        <w:rPr>
          <w:rFonts w:ascii="Times New Roman" w:hAnsi="Times New Roman"/>
          <w:b/>
          <w:sz w:val="28"/>
          <w:szCs w:val="28"/>
        </w:rPr>
        <w:t xml:space="preserve"> </w:t>
      </w:r>
      <w:r w:rsidR="001477A0" w:rsidRPr="00CB3865">
        <w:rPr>
          <w:rFonts w:ascii="Times New Roman" w:hAnsi="Times New Roman"/>
          <w:b/>
          <w:sz w:val="28"/>
          <w:szCs w:val="28"/>
        </w:rPr>
        <w:t>ю</w:t>
      </w:r>
      <w:r w:rsidR="00C55F94">
        <w:rPr>
          <w:rFonts w:ascii="Times New Roman" w:hAnsi="Times New Roman"/>
          <w:b/>
          <w:sz w:val="28"/>
          <w:szCs w:val="28"/>
        </w:rPr>
        <w:t xml:space="preserve"> </w:t>
      </w:r>
      <w:r w:rsidR="001477A0" w:rsidRPr="00CB3865">
        <w:rPr>
          <w:rFonts w:ascii="Times New Roman" w:hAnsi="Times New Roman"/>
          <w:b/>
          <w:sz w:val="28"/>
          <w:szCs w:val="28"/>
        </w:rPr>
        <w:t>:</w:t>
      </w:r>
    </w:p>
    <w:p w:rsidR="00947211" w:rsidRPr="00947211" w:rsidRDefault="00947211" w:rsidP="00947211">
      <w:pPr>
        <w:pStyle w:val="af2"/>
        <w:tabs>
          <w:tab w:val="left" w:pos="993"/>
        </w:tabs>
        <w:spacing w:after="120"/>
        <w:ind w:left="709"/>
        <w:contextualSpacing w:val="0"/>
        <w:jc w:val="both"/>
        <w:rPr>
          <w:sz w:val="28"/>
          <w:szCs w:val="28"/>
        </w:rPr>
      </w:pPr>
    </w:p>
    <w:p w:rsidR="003020FF" w:rsidRPr="00CD7E57" w:rsidRDefault="00CD7E57" w:rsidP="003020FF">
      <w:pPr>
        <w:pStyle w:val="af2"/>
        <w:numPr>
          <w:ilvl w:val="0"/>
          <w:numId w:val="6"/>
        </w:numPr>
        <w:tabs>
          <w:tab w:val="left" w:pos="993"/>
        </w:tabs>
        <w:spacing w:after="120"/>
        <w:ind w:left="0" w:firstLine="709"/>
        <w:contextualSpacing w:val="0"/>
        <w:jc w:val="both"/>
        <w:rPr>
          <w:sz w:val="28"/>
          <w:szCs w:val="28"/>
        </w:rPr>
      </w:pPr>
      <w:r>
        <w:rPr>
          <w:rFonts w:ascii="Times New Roman" w:hAnsi="Times New Roman"/>
          <w:sz w:val="28"/>
          <w:szCs w:val="28"/>
        </w:rPr>
        <w:t xml:space="preserve">Затвердити  </w:t>
      </w:r>
      <w:r w:rsidRPr="00CD7E57">
        <w:rPr>
          <w:rFonts w:ascii="Times New Roman" w:hAnsi="Times New Roman"/>
          <w:sz w:val="28"/>
          <w:szCs w:val="28"/>
        </w:rPr>
        <w:t xml:space="preserve">Порядок  </w:t>
      </w:r>
      <w:r w:rsidR="00656E18" w:rsidRPr="00656E18">
        <w:rPr>
          <w:rFonts w:ascii="Times New Roman" w:hAnsi="Times New Roman"/>
          <w:sz w:val="28"/>
          <w:szCs w:val="28"/>
        </w:rPr>
        <w:t xml:space="preserve">відпуску матеріальних цінностей (будівельних матеріалів) з матеріального резерву Баштанської міської територіальної громади для запобігання надзвичайних ситуацій та ліквідації їх наслідків,  для здійснення першочергових робіт з відновлення пошкоджених житлових будинків мешканців  Баштанської територіальної громади, що постраждали внаслідок збройної агресії російської федерації </w:t>
      </w:r>
      <w:r w:rsidR="00CB3C5C">
        <w:rPr>
          <w:rFonts w:ascii="Times New Roman" w:hAnsi="Times New Roman"/>
          <w:sz w:val="28"/>
          <w:szCs w:val="28"/>
        </w:rPr>
        <w:t xml:space="preserve">(додаток </w:t>
      </w:r>
      <w:r w:rsidR="00947211">
        <w:rPr>
          <w:rFonts w:ascii="Times New Roman" w:hAnsi="Times New Roman"/>
          <w:sz w:val="28"/>
          <w:szCs w:val="28"/>
        </w:rPr>
        <w:t>1</w:t>
      </w:r>
      <w:r w:rsidR="00CB3C5C">
        <w:rPr>
          <w:rFonts w:ascii="Times New Roman" w:hAnsi="Times New Roman"/>
          <w:sz w:val="28"/>
          <w:szCs w:val="28"/>
        </w:rPr>
        <w:t>)</w:t>
      </w:r>
      <w:r w:rsidRPr="00CD7E57">
        <w:rPr>
          <w:rFonts w:ascii="Times New Roman" w:hAnsi="Times New Roman"/>
          <w:sz w:val="28"/>
          <w:szCs w:val="28"/>
        </w:rPr>
        <w:t>.</w:t>
      </w:r>
    </w:p>
    <w:p w:rsidR="003020FF" w:rsidRDefault="003020FF" w:rsidP="003020FF">
      <w:pPr>
        <w:pStyle w:val="af2"/>
        <w:numPr>
          <w:ilvl w:val="0"/>
          <w:numId w:val="6"/>
        </w:numPr>
        <w:tabs>
          <w:tab w:val="left" w:pos="0"/>
        </w:tabs>
        <w:spacing w:after="120"/>
        <w:ind w:left="0" w:firstLine="709"/>
        <w:contextualSpacing w:val="0"/>
        <w:jc w:val="both"/>
        <w:rPr>
          <w:sz w:val="28"/>
          <w:szCs w:val="28"/>
        </w:rPr>
      </w:pPr>
      <w:r>
        <w:rPr>
          <w:sz w:val="28"/>
          <w:szCs w:val="28"/>
        </w:rPr>
        <w:t>Заступнику</w:t>
      </w:r>
      <w:r w:rsidRPr="003020FF">
        <w:rPr>
          <w:sz w:val="28"/>
          <w:szCs w:val="28"/>
        </w:rPr>
        <w:t xml:space="preserve"> міського голови з питань діяльності виконавчих органів ради Олександр</w:t>
      </w:r>
      <w:r>
        <w:rPr>
          <w:sz w:val="28"/>
          <w:szCs w:val="28"/>
        </w:rPr>
        <w:t>у</w:t>
      </w:r>
      <w:r w:rsidRPr="003020FF">
        <w:rPr>
          <w:sz w:val="28"/>
          <w:szCs w:val="28"/>
        </w:rPr>
        <w:t xml:space="preserve"> ВАСИЛЬЄВ</w:t>
      </w:r>
      <w:r w:rsidR="00FC3B13">
        <w:rPr>
          <w:sz w:val="28"/>
          <w:szCs w:val="28"/>
        </w:rPr>
        <w:t xml:space="preserve">У </w:t>
      </w:r>
      <w:r>
        <w:rPr>
          <w:sz w:val="28"/>
          <w:szCs w:val="28"/>
        </w:rPr>
        <w:t xml:space="preserve">забезпечити </w:t>
      </w:r>
      <w:r w:rsidR="003311CC">
        <w:rPr>
          <w:sz w:val="28"/>
          <w:szCs w:val="28"/>
        </w:rPr>
        <w:t xml:space="preserve">організацію </w:t>
      </w:r>
      <w:r>
        <w:rPr>
          <w:sz w:val="28"/>
          <w:szCs w:val="28"/>
        </w:rPr>
        <w:t>відпуск</w:t>
      </w:r>
      <w:r w:rsidR="003311CC">
        <w:rPr>
          <w:sz w:val="28"/>
          <w:szCs w:val="28"/>
        </w:rPr>
        <w:t>у</w:t>
      </w:r>
      <w:r>
        <w:rPr>
          <w:sz w:val="28"/>
          <w:szCs w:val="28"/>
        </w:rPr>
        <w:t xml:space="preserve"> </w:t>
      </w:r>
      <w:r w:rsidRPr="003020FF">
        <w:rPr>
          <w:sz w:val="28"/>
          <w:szCs w:val="28"/>
        </w:rPr>
        <w:t xml:space="preserve">матеріальних цінностей (будівельних матеріалів) матеріального резерву </w:t>
      </w:r>
      <w:r w:rsidRPr="003020FF">
        <w:rPr>
          <w:sz w:val="28"/>
          <w:szCs w:val="28"/>
        </w:rPr>
        <w:lastRenderedPageBreak/>
        <w:t>Баштанської міської територіальної громади</w:t>
      </w:r>
      <w:r>
        <w:rPr>
          <w:sz w:val="28"/>
          <w:szCs w:val="28"/>
        </w:rPr>
        <w:t xml:space="preserve">, відповідно </w:t>
      </w:r>
      <w:r w:rsidR="003311CC">
        <w:rPr>
          <w:sz w:val="28"/>
          <w:szCs w:val="28"/>
        </w:rPr>
        <w:t>до затвердженого Порядку</w:t>
      </w:r>
      <w:r>
        <w:rPr>
          <w:sz w:val="28"/>
          <w:szCs w:val="28"/>
        </w:rPr>
        <w:t>.</w:t>
      </w:r>
    </w:p>
    <w:p w:rsidR="002934ED" w:rsidRDefault="002934ED" w:rsidP="003020FF">
      <w:pPr>
        <w:pStyle w:val="af2"/>
        <w:numPr>
          <w:ilvl w:val="0"/>
          <w:numId w:val="6"/>
        </w:numPr>
        <w:tabs>
          <w:tab w:val="left" w:pos="0"/>
        </w:tabs>
        <w:spacing w:after="120"/>
        <w:ind w:left="0" w:firstLine="709"/>
        <w:contextualSpacing w:val="0"/>
        <w:jc w:val="both"/>
        <w:rPr>
          <w:sz w:val="28"/>
          <w:szCs w:val="28"/>
        </w:rPr>
      </w:pPr>
      <w:r>
        <w:rPr>
          <w:sz w:val="28"/>
          <w:szCs w:val="28"/>
        </w:rPr>
        <w:t xml:space="preserve">Відповідальним за відпуск матеріальних цінностей (будівельних матеріалів) з </w:t>
      </w:r>
      <w:r w:rsidRPr="002934ED">
        <w:rPr>
          <w:sz w:val="28"/>
          <w:szCs w:val="28"/>
        </w:rPr>
        <w:t>матеріального резерву Баштанської міської територіальної громади</w:t>
      </w:r>
      <w:r>
        <w:rPr>
          <w:sz w:val="28"/>
          <w:szCs w:val="28"/>
        </w:rPr>
        <w:t xml:space="preserve"> призначити завідуючого господарством Петра ЖИГАЛКІНА.</w:t>
      </w:r>
    </w:p>
    <w:p w:rsidR="00674E18" w:rsidRDefault="00674E18" w:rsidP="003020FF">
      <w:pPr>
        <w:pStyle w:val="af2"/>
        <w:numPr>
          <w:ilvl w:val="0"/>
          <w:numId w:val="6"/>
        </w:numPr>
        <w:tabs>
          <w:tab w:val="left" w:pos="0"/>
        </w:tabs>
        <w:spacing w:after="120"/>
        <w:ind w:left="0" w:firstLine="709"/>
        <w:contextualSpacing w:val="0"/>
        <w:jc w:val="both"/>
        <w:rPr>
          <w:sz w:val="28"/>
          <w:szCs w:val="28"/>
        </w:rPr>
      </w:pPr>
      <w:r>
        <w:rPr>
          <w:sz w:val="28"/>
          <w:szCs w:val="28"/>
        </w:rPr>
        <w:t xml:space="preserve">Затвердити Відомість </w:t>
      </w:r>
      <w:r w:rsidR="00B508CB" w:rsidRPr="00B508CB">
        <w:rPr>
          <w:sz w:val="28"/>
          <w:szCs w:val="28"/>
        </w:rPr>
        <w:t>відпуску матеріальних цінностей (будівельних матеріалів) з матеріального резерву Баштанської міської територіальної громади</w:t>
      </w:r>
      <w:r w:rsidR="00B508CB">
        <w:rPr>
          <w:sz w:val="28"/>
          <w:szCs w:val="28"/>
        </w:rPr>
        <w:t xml:space="preserve"> (додаток </w:t>
      </w:r>
      <w:r w:rsidR="00947211">
        <w:rPr>
          <w:sz w:val="28"/>
          <w:szCs w:val="28"/>
        </w:rPr>
        <w:t>2</w:t>
      </w:r>
      <w:r w:rsidR="00B508CB">
        <w:rPr>
          <w:sz w:val="28"/>
          <w:szCs w:val="28"/>
        </w:rPr>
        <w:t>).</w:t>
      </w:r>
    </w:p>
    <w:p w:rsidR="00F20CA6" w:rsidRPr="00CB3C5C" w:rsidRDefault="0083493E" w:rsidP="00CB3C5C">
      <w:pPr>
        <w:pStyle w:val="af2"/>
        <w:numPr>
          <w:ilvl w:val="0"/>
          <w:numId w:val="6"/>
        </w:numPr>
        <w:tabs>
          <w:tab w:val="left" w:pos="0"/>
        </w:tabs>
        <w:spacing w:after="120"/>
        <w:ind w:left="0" w:firstLine="709"/>
        <w:contextualSpacing w:val="0"/>
        <w:jc w:val="both"/>
        <w:rPr>
          <w:sz w:val="28"/>
          <w:szCs w:val="28"/>
        </w:rPr>
      </w:pPr>
      <w:r>
        <w:rPr>
          <w:sz w:val="28"/>
          <w:szCs w:val="28"/>
        </w:rPr>
        <w:t xml:space="preserve">Відділу </w:t>
      </w:r>
      <w:r w:rsidR="00CB3C5C">
        <w:rPr>
          <w:sz w:val="28"/>
          <w:szCs w:val="28"/>
        </w:rPr>
        <w:t xml:space="preserve">бухгалтерського обліку та звітності Баштанської міської ради забезпечити списання матеріальних цінностей з </w:t>
      </w:r>
      <w:r w:rsidR="00CB3C5C" w:rsidRPr="00CB3C5C">
        <w:rPr>
          <w:sz w:val="28"/>
          <w:szCs w:val="28"/>
        </w:rPr>
        <w:t>матеріального резерву Баштанської міської територіальної громади, відповідно вимог чинного законодавства.</w:t>
      </w:r>
    </w:p>
    <w:p w:rsidR="00D26657" w:rsidRPr="00D26657" w:rsidRDefault="006978DC" w:rsidP="00D26657">
      <w:pPr>
        <w:pStyle w:val="af2"/>
        <w:numPr>
          <w:ilvl w:val="0"/>
          <w:numId w:val="6"/>
        </w:numPr>
        <w:spacing w:before="240" w:after="120"/>
        <w:ind w:left="0" w:firstLine="709"/>
        <w:jc w:val="both"/>
        <w:rPr>
          <w:rFonts w:ascii="Times New Roman" w:hAnsi="Times New Roman"/>
          <w:sz w:val="28"/>
          <w:szCs w:val="28"/>
        </w:rPr>
      </w:pPr>
      <w:r w:rsidRPr="00D26657">
        <w:rPr>
          <w:rFonts w:ascii="Times New Roman" w:hAnsi="Times New Roman"/>
          <w:sz w:val="28"/>
          <w:szCs w:val="28"/>
        </w:rPr>
        <w:t>Контроль</w:t>
      </w:r>
      <w:r w:rsidR="00C55F94" w:rsidRPr="00D26657">
        <w:rPr>
          <w:rFonts w:ascii="Times New Roman" w:hAnsi="Times New Roman"/>
          <w:sz w:val="28"/>
          <w:szCs w:val="28"/>
        </w:rPr>
        <w:t xml:space="preserve"> </w:t>
      </w:r>
      <w:r w:rsidRPr="00D26657">
        <w:rPr>
          <w:rFonts w:ascii="Times New Roman" w:hAnsi="Times New Roman"/>
          <w:sz w:val="28"/>
          <w:szCs w:val="28"/>
        </w:rPr>
        <w:t>за</w:t>
      </w:r>
      <w:r w:rsidR="00C55F94" w:rsidRPr="00D26657">
        <w:rPr>
          <w:rFonts w:ascii="Times New Roman" w:hAnsi="Times New Roman"/>
          <w:sz w:val="28"/>
          <w:szCs w:val="28"/>
        </w:rPr>
        <w:t xml:space="preserve"> </w:t>
      </w:r>
      <w:r w:rsidRPr="00D26657">
        <w:rPr>
          <w:rFonts w:ascii="Times New Roman" w:hAnsi="Times New Roman"/>
          <w:sz w:val="28"/>
          <w:szCs w:val="28"/>
        </w:rPr>
        <w:t>виконанням</w:t>
      </w:r>
      <w:r w:rsidR="00C55F94" w:rsidRPr="00D26657">
        <w:rPr>
          <w:rFonts w:ascii="Times New Roman" w:hAnsi="Times New Roman"/>
          <w:sz w:val="28"/>
          <w:szCs w:val="28"/>
        </w:rPr>
        <w:t xml:space="preserve"> </w:t>
      </w:r>
      <w:r w:rsidR="00C3285F" w:rsidRPr="00D26657">
        <w:rPr>
          <w:rFonts w:ascii="Times New Roman" w:hAnsi="Times New Roman"/>
          <w:sz w:val="28"/>
          <w:szCs w:val="28"/>
        </w:rPr>
        <w:t xml:space="preserve">цього </w:t>
      </w:r>
      <w:r w:rsidR="00551394" w:rsidRPr="00D26657">
        <w:rPr>
          <w:rFonts w:ascii="Times New Roman" w:hAnsi="Times New Roman"/>
          <w:sz w:val="28"/>
          <w:szCs w:val="28"/>
        </w:rPr>
        <w:t>р</w:t>
      </w:r>
      <w:r w:rsidR="00D26657">
        <w:rPr>
          <w:rFonts w:ascii="Times New Roman" w:hAnsi="Times New Roman"/>
          <w:sz w:val="28"/>
          <w:szCs w:val="28"/>
        </w:rPr>
        <w:t>озпорядження</w:t>
      </w:r>
      <w:r w:rsidR="00551394" w:rsidRPr="00D26657">
        <w:rPr>
          <w:rFonts w:ascii="Times New Roman" w:hAnsi="Times New Roman"/>
          <w:sz w:val="28"/>
          <w:szCs w:val="28"/>
        </w:rPr>
        <w:t xml:space="preserve"> </w:t>
      </w:r>
      <w:r w:rsidR="003020FF">
        <w:rPr>
          <w:rFonts w:ascii="Times New Roman" w:hAnsi="Times New Roman"/>
          <w:sz w:val="28"/>
          <w:szCs w:val="28"/>
        </w:rPr>
        <w:t>залишаю за собою.</w:t>
      </w:r>
    </w:p>
    <w:p w:rsidR="00FE4492" w:rsidRPr="00F9675F" w:rsidRDefault="00FE4492" w:rsidP="000878B7">
      <w:pPr>
        <w:spacing w:before="240" w:after="120"/>
        <w:ind w:firstLine="709"/>
        <w:jc w:val="both"/>
        <w:rPr>
          <w:rFonts w:ascii="Times New Roman" w:hAnsi="Times New Roman"/>
          <w:sz w:val="28"/>
          <w:szCs w:val="28"/>
        </w:rPr>
      </w:pPr>
    </w:p>
    <w:p w:rsidR="00C3285F" w:rsidRDefault="00C3285F" w:rsidP="003D770F">
      <w:pPr>
        <w:spacing w:after="120"/>
        <w:ind w:firstLine="709"/>
        <w:jc w:val="both"/>
        <w:rPr>
          <w:rFonts w:ascii="Times New Roman" w:hAnsi="Times New Roman"/>
          <w:sz w:val="24"/>
          <w:szCs w:val="24"/>
        </w:rPr>
      </w:pPr>
    </w:p>
    <w:p w:rsidR="00C3285F" w:rsidRDefault="009F43E5" w:rsidP="00010AFD">
      <w:pPr>
        <w:rPr>
          <w:rFonts w:ascii="Times New Roman" w:hAnsi="Times New Roman"/>
          <w:sz w:val="24"/>
          <w:szCs w:val="24"/>
        </w:rPr>
      </w:pPr>
      <w:r w:rsidRPr="00F9675F">
        <w:rPr>
          <w:rFonts w:ascii="Times New Roman" w:hAnsi="Times New Roman"/>
          <w:sz w:val="28"/>
          <w:szCs w:val="28"/>
        </w:rPr>
        <w:t>Міський голова</w:t>
      </w:r>
      <w:r w:rsidR="002256C5">
        <w:rPr>
          <w:rFonts w:ascii="Times New Roman" w:hAnsi="Times New Roman"/>
          <w:sz w:val="24"/>
          <w:szCs w:val="24"/>
        </w:rPr>
        <w:tab/>
      </w:r>
      <w:r w:rsidR="00710B93" w:rsidRPr="00C55F94">
        <w:rPr>
          <w:rFonts w:ascii="Times New Roman" w:hAnsi="Times New Roman"/>
          <w:sz w:val="24"/>
          <w:szCs w:val="24"/>
          <w:lang w:val="ru-RU"/>
        </w:rPr>
        <w:t xml:space="preserve">                                </w:t>
      </w:r>
      <w:r w:rsidR="00D26657">
        <w:rPr>
          <w:rFonts w:ascii="Times New Roman" w:hAnsi="Times New Roman"/>
          <w:sz w:val="24"/>
          <w:szCs w:val="24"/>
          <w:lang w:val="ru-RU"/>
        </w:rPr>
        <w:t xml:space="preserve">             </w:t>
      </w:r>
      <w:r w:rsidR="00710B93" w:rsidRPr="00C55F94">
        <w:rPr>
          <w:rFonts w:ascii="Times New Roman" w:hAnsi="Times New Roman"/>
          <w:sz w:val="24"/>
          <w:szCs w:val="24"/>
          <w:lang w:val="ru-RU"/>
        </w:rPr>
        <w:t xml:space="preserve">                          </w:t>
      </w:r>
      <w:r w:rsidR="00F9675F" w:rsidRPr="00FE4492">
        <w:rPr>
          <w:rFonts w:ascii="Times New Roman" w:hAnsi="Times New Roman"/>
          <w:sz w:val="28"/>
          <w:szCs w:val="28"/>
        </w:rPr>
        <w:t>Олександр БЕРЕГОВИЙ</w:t>
      </w:r>
      <w:r w:rsidR="002256C5" w:rsidRPr="00FE4492">
        <w:rPr>
          <w:rFonts w:ascii="Times New Roman" w:hAnsi="Times New Roman"/>
          <w:sz w:val="28"/>
          <w:szCs w:val="28"/>
        </w:rPr>
        <w:tab/>
      </w:r>
      <w:r w:rsidR="002256C5">
        <w:rPr>
          <w:rFonts w:ascii="Times New Roman" w:hAnsi="Times New Roman"/>
          <w:sz w:val="24"/>
          <w:szCs w:val="24"/>
        </w:rPr>
        <w:tab/>
      </w:r>
      <w:r w:rsidR="002256C5">
        <w:rPr>
          <w:rFonts w:ascii="Times New Roman" w:hAnsi="Times New Roman"/>
          <w:sz w:val="24"/>
          <w:szCs w:val="24"/>
        </w:rPr>
        <w:tab/>
      </w:r>
      <w:r w:rsidR="002256C5">
        <w:rPr>
          <w:rFonts w:ascii="Times New Roman" w:hAnsi="Times New Roman"/>
          <w:sz w:val="24"/>
          <w:szCs w:val="24"/>
        </w:rPr>
        <w:tab/>
      </w:r>
      <w:r w:rsidR="002256C5">
        <w:rPr>
          <w:rFonts w:ascii="Times New Roman" w:hAnsi="Times New Roman"/>
          <w:sz w:val="24"/>
          <w:szCs w:val="24"/>
        </w:rPr>
        <w:tab/>
      </w:r>
    </w:p>
    <w:p w:rsidR="00B351D1" w:rsidRDefault="0001058F" w:rsidP="0001058F">
      <w:pPr>
        <w:tabs>
          <w:tab w:val="left" w:pos="5850"/>
        </w:tabs>
        <w:ind w:firstLine="708"/>
        <w:jc w:val="both"/>
        <w:rPr>
          <w:rFonts w:ascii="Times New Roman" w:hAnsi="Times New Roman"/>
          <w:sz w:val="24"/>
          <w:szCs w:val="24"/>
        </w:rPr>
      </w:pPr>
      <w:r>
        <w:rPr>
          <w:rFonts w:ascii="Times New Roman" w:hAnsi="Times New Roman"/>
          <w:sz w:val="24"/>
          <w:szCs w:val="24"/>
        </w:rPr>
        <w:tab/>
      </w:r>
    </w:p>
    <w:p w:rsidR="003D770F" w:rsidRDefault="003D770F" w:rsidP="003D770F">
      <w:pPr>
        <w:ind w:right="27"/>
        <w:jc w:val="both"/>
        <w:rPr>
          <w:rFonts w:ascii="Times New Roman" w:hAnsi="Times New Roman"/>
          <w:bCs/>
          <w:color w:val="000000"/>
        </w:rPr>
      </w:pPr>
    </w:p>
    <w:p w:rsidR="00CA4AD2" w:rsidRDefault="00CA4AD2" w:rsidP="003D770F">
      <w:pPr>
        <w:ind w:right="27"/>
        <w:jc w:val="both"/>
        <w:rPr>
          <w:rFonts w:ascii="Times New Roman" w:hAnsi="Times New Roman"/>
          <w:bCs/>
          <w:color w:val="000000"/>
        </w:rPr>
      </w:pPr>
    </w:p>
    <w:p w:rsidR="00046F3F" w:rsidRDefault="00046F3F" w:rsidP="003D770F">
      <w:pPr>
        <w:ind w:right="27"/>
        <w:jc w:val="both"/>
        <w:rPr>
          <w:rFonts w:ascii="Times New Roman" w:hAnsi="Times New Roman"/>
          <w:bCs/>
          <w:color w:val="000000"/>
        </w:rPr>
      </w:pPr>
    </w:p>
    <w:p w:rsidR="00046F3F" w:rsidRDefault="00046F3F" w:rsidP="003D770F">
      <w:pPr>
        <w:ind w:right="27"/>
        <w:jc w:val="both"/>
        <w:rPr>
          <w:rFonts w:ascii="Times New Roman" w:hAnsi="Times New Roman"/>
          <w:bCs/>
          <w:color w:val="000000"/>
        </w:rPr>
      </w:pPr>
    </w:p>
    <w:p w:rsidR="00046F3F" w:rsidRDefault="00046F3F" w:rsidP="003D770F">
      <w:pPr>
        <w:ind w:right="27"/>
        <w:jc w:val="both"/>
        <w:rPr>
          <w:rFonts w:ascii="Times New Roman" w:hAnsi="Times New Roman"/>
          <w:bCs/>
          <w:color w:val="000000"/>
        </w:rPr>
      </w:pPr>
    </w:p>
    <w:p w:rsidR="00046F3F" w:rsidRDefault="00046F3F" w:rsidP="003D770F">
      <w:pPr>
        <w:ind w:right="27"/>
        <w:jc w:val="both"/>
        <w:rPr>
          <w:rFonts w:ascii="Times New Roman" w:hAnsi="Times New Roman"/>
          <w:bCs/>
          <w:color w:val="000000"/>
        </w:rPr>
      </w:pPr>
    </w:p>
    <w:p w:rsidR="009D0415" w:rsidRDefault="009D0415" w:rsidP="003D770F">
      <w:pPr>
        <w:ind w:right="27"/>
        <w:jc w:val="both"/>
        <w:rPr>
          <w:rFonts w:ascii="Times New Roman" w:hAnsi="Times New Roman"/>
          <w:bCs/>
          <w:color w:val="000000"/>
        </w:rPr>
      </w:pPr>
    </w:p>
    <w:p w:rsidR="009D0415" w:rsidRDefault="009D0415" w:rsidP="003D770F">
      <w:pPr>
        <w:ind w:right="27"/>
        <w:jc w:val="both"/>
        <w:rPr>
          <w:rFonts w:ascii="Times New Roman" w:hAnsi="Times New Roman"/>
          <w:bCs/>
          <w:color w:val="000000"/>
        </w:rPr>
      </w:pPr>
    </w:p>
    <w:p w:rsidR="009D0415" w:rsidRDefault="009D0415" w:rsidP="003D770F">
      <w:pPr>
        <w:ind w:right="27"/>
        <w:jc w:val="both"/>
        <w:rPr>
          <w:rFonts w:ascii="Times New Roman" w:hAnsi="Times New Roman"/>
          <w:bCs/>
          <w:color w:val="000000"/>
        </w:rPr>
      </w:pPr>
    </w:p>
    <w:p w:rsidR="009D0415" w:rsidRDefault="009D0415" w:rsidP="003D770F">
      <w:pPr>
        <w:ind w:right="27"/>
        <w:jc w:val="both"/>
        <w:rPr>
          <w:rFonts w:ascii="Times New Roman" w:hAnsi="Times New Roman"/>
          <w:bCs/>
          <w:color w:val="000000"/>
        </w:rPr>
      </w:pPr>
    </w:p>
    <w:p w:rsidR="009D0415" w:rsidRDefault="009D0415" w:rsidP="003D770F">
      <w:pPr>
        <w:ind w:right="27"/>
        <w:jc w:val="both"/>
        <w:rPr>
          <w:rFonts w:ascii="Times New Roman" w:hAnsi="Times New Roman"/>
          <w:bCs/>
          <w:color w:val="000000"/>
        </w:rPr>
      </w:pPr>
    </w:p>
    <w:p w:rsidR="009D0415" w:rsidRDefault="009D0415" w:rsidP="003D770F">
      <w:pPr>
        <w:ind w:right="27"/>
        <w:jc w:val="both"/>
        <w:rPr>
          <w:rFonts w:ascii="Times New Roman" w:hAnsi="Times New Roman"/>
          <w:bCs/>
          <w:color w:val="000000"/>
        </w:rPr>
      </w:pPr>
    </w:p>
    <w:p w:rsidR="009D0415" w:rsidRDefault="009D0415" w:rsidP="003D770F">
      <w:pPr>
        <w:ind w:right="27"/>
        <w:jc w:val="both"/>
        <w:rPr>
          <w:rFonts w:ascii="Times New Roman" w:hAnsi="Times New Roman"/>
          <w:bCs/>
          <w:color w:val="000000"/>
        </w:rPr>
      </w:pPr>
    </w:p>
    <w:p w:rsidR="009D0415" w:rsidRDefault="009D0415" w:rsidP="003D770F">
      <w:pPr>
        <w:ind w:right="27"/>
        <w:jc w:val="both"/>
        <w:rPr>
          <w:rFonts w:ascii="Times New Roman" w:hAnsi="Times New Roman"/>
          <w:bCs/>
          <w:color w:val="000000"/>
        </w:rPr>
      </w:pPr>
    </w:p>
    <w:p w:rsidR="009D0415" w:rsidRDefault="009D0415" w:rsidP="003D770F">
      <w:pPr>
        <w:ind w:right="27"/>
        <w:jc w:val="both"/>
        <w:rPr>
          <w:rFonts w:ascii="Times New Roman" w:hAnsi="Times New Roman"/>
          <w:bCs/>
          <w:color w:val="000000"/>
        </w:rPr>
      </w:pPr>
    </w:p>
    <w:p w:rsidR="009D0415" w:rsidRDefault="009D0415" w:rsidP="003D770F">
      <w:pPr>
        <w:ind w:right="27"/>
        <w:jc w:val="both"/>
        <w:rPr>
          <w:rFonts w:ascii="Times New Roman" w:hAnsi="Times New Roman"/>
          <w:bCs/>
          <w:color w:val="000000"/>
        </w:rPr>
      </w:pPr>
    </w:p>
    <w:p w:rsidR="009D0415" w:rsidRDefault="009D0415" w:rsidP="003D770F">
      <w:pPr>
        <w:ind w:right="27"/>
        <w:jc w:val="both"/>
        <w:rPr>
          <w:rFonts w:ascii="Times New Roman" w:hAnsi="Times New Roman"/>
          <w:bCs/>
          <w:color w:val="000000"/>
        </w:rPr>
      </w:pPr>
    </w:p>
    <w:p w:rsidR="00947211" w:rsidRDefault="00947211" w:rsidP="003D770F">
      <w:pPr>
        <w:ind w:right="27"/>
        <w:jc w:val="both"/>
        <w:rPr>
          <w:rFonts w:ascii="Times New Roman" w:hAnsi="Times New Roman"/>
          <w:bCs/>
          <w:color w:val="000000"/>
        </w:rPr>
      </w:pPr>
    </w:p>
    <w:p w:rsidR="00947211" w:rsidRDefault="00947211" w:rsidP="003D770F">
      <w:pPr>
        <w:ind w:right="27"/>
        <w:jc w:val="both"/>
        <w:rPr>
          <w:rFonts w:ascii="Times New Roman" w:hAnsi="Times New Roman"/>
          <w:bCs/>
          <w:color w:val="000000"/>
        </w:rPr>
      </w:pPr>
    </w:p>
    <w:p w:rsidR="00947211" w:rsidRDefault="00947211" w:rsidP="003D770F">
      <w:pPr>
        <w:ind w:right="27"/>
        <w:jc w:val="both"/>
        <w:rPr>
          <w:rFonts w:ascii="Times New Roman" w:hAnsi="Times New Roman"/>
          <w:bCs/>
          <w:color w:val="000000"/>
        </w:rPr>
      </w:pPr>
    </w:p>
    <w:p w:rsidR="00947211" w:rsidRDefault="00947211" w:rsidP="003D770F">
      <w:pPr>
        <w:ind w:right="27"/>
        <w:jc w:val="both"/>
        <w:rPr>
          <w:rFonts w:ascii="Times New Roman" w:hAnsi="Times New Roman"/>
          <w:bCs/>
          <w:color w:val="000000"/>
        </w:rPr>
      </w:pPr>
    </w:p>
    <w:p w:rsidR="009D0415" w:rsidRDefault="009D0415" w:rsidP="003D770F">
      <w:pPr>
        <w:ind w:right="27"/>
        <w:jc w:val="both"/>
        <w:rPr>
          <w:rFonts w:ascii="Times New Roman" w:hAnsi="Times New Roman"/>
          <w:bCs/>
          <w:color w:val="000000"/>
        </w:rPr>
      </w:pPr>
    </w:p>
    <w:p w:rsidR="00BE4AE0" w:rsidRDefault="00BE4AE0" w:rsidP="003D770F">
      <w:pPr>
        <w:ind w:right="27"/>
        <w:jc w:val="both"/>
        <w:rPr>
          <w:rFonts w:ascii="Times New Roman" w:hAnsi="Times New Roman"/>
          <w:bCs/>
          <w:color w:val="000000"/>
        </w:rPr>
      </w:pPr>
    </w:p>
    <w:p w:rsidR="009D0415" w:rsidRDefault="009D0415" w:rsidP="003D770F">
      <w:pPr>
        <w:ind w:right="27"/>
        <w:jc w:val="both"/>
        <w:rPr>
          <w:rFonts w:ascii="Times New Roman" w:hAnsi="Times New Roman"/>
          <w:bCs/>
          <w:color w:val="000000"/>
        </w:rPr>
      </w:pPr>
    </w:p>
    <w:p w:rsidR="009D0415" w:rsidRDefault="009D0415" w:rsidP="003D770F">
      <w:pPr>
        <w:ind w:right="27"/>
        <w:jc w:val="both"/>
        <w:rPr>
          <w:rFonts w:ascii="Times New Roman" w:hAnsi="Times New Roman"/>
          <w:bCs/>
          <w:color w:val="000000"/>
        </w:rPr>
      </w:pPr>
    </w:p>
    <w:p w:rsidR="00DA2F8B" w:rsidRDefault="00DA2F8B" w:rsidP="003D770F">
      <w:pPr>
        <w:ind w:right="27"/>
        <w:jc w:val="both"/>
        <w:rPr>
          <w:rFonts w:ascii="Times New Roman" w:hAnsi="Times New Roman"/>
          <w:bCs/>
          <w:color w:val="000000"/>
        </w:rPr>
      </w:pPr>
    </w:p>
    <w:p w:rsidR="00DA2F8B" w:rsidRDefault="00DA2F8B" w:rsidP="003D770F">
      <w:pPr>
        <w:ind w:right="27"/>
        <w:jc w:val="both"/>
        <w:rPr>
          <w:rFonts w:ascii="Times New Roman" w:hAnsi="Times New Roman"/>
          <w:bCs/>
          <w:color w:val="000000"/>
        </w:rPr>
      </w:pPr>
    </w:p>
    <w:p w:rsidR="00DA2F8B" w:rsidRDefault="00DA2F8B" w:rsidP="003D770F">
      <w:pPr>
        <w:ind w:right="27"/>
        <w:jc w:val="both"/>
        <w:rPr>
          <w:rFonts w:ascii="Times New Roman" w:hAnsi="Times New Roman"/>
          <w:bCs/>
          <w:color w:val="000000"/>
        </w:rPr>
      </w:pPr>
    </w:p>
    <w:p w:rsidR="00DA2F8B" w:rsidRDefault="00DA2F8B" w:rsidP="003D770F">
      <w:pPr>
        <w:ind w:right="27"/>
        <w:jc w:val="both"/>
        <w:rPr>
          <w:rFonts w:ascii="Times New Roman" w:hAnsi="Times New Roman"/>
          <w:bCs/>
          <w:color w:val="000000"/>
        </w:rPr>
      </w:pPr>
      <w:bookmarkStart w:id="0" w:name="_GoBack"/>
      <w:bookmarkEnd w:id="0"/>
    </w:p>
    <w:p w:rsidR="009D0415" w:rsidRDefault="009D0415" w:rsidP="003D770F">
      <w:pPr>
        <w:ind w:right="27"/>
        <w:jc w:val="both"/>
        <w:rPr>
          <w:rFonts w:ascii="Times New Roman" w:hAnsi="Times New Roman"/>
          <w:bCs/>
          <w:color w:val="000000"/>
        </w:rPr>
      </w:pPr>
    </w:p>
    <w:p w:rsidR="00E55DA5" w:rsidRDefault="00F24FA5" w:rsidP="00F24FA5">
      <w:pPr>
        <w:ind w:left="5387" w:right="27"/>
        <w:jc w:val="both"/>
        <w:rPr>
          <w:rFonts w:ascii="Times New Roman" w:hAnsi="Times New Roman"/>
          <w:bCs/>
          <w:color w:val="000000"/>
          <w:sz w:val="28"/>
          <w:szCs w:val="28"/>
        </w:rPr>
      </w:pPr>
      <w:r w:rsidRPr="00F24FA5">
        <w:rPr>
          <w:rFonts w:ascii="Times New Roman" w:hAnsi="Times New Roman"/>
          <w:bCs/>
          <w:color w:val="000000"/>
          <w:sz w:val="28"/>
          <w:szCs w:val="28"/>
        </w:rPr>
        <w:lastRenderedPageBreak/>
        <w:t xml:space="preserve">Додаток </w:t>
      </w:r>
      <w:r w:rsidR="00947211">
        <w:rPr>
          <w:rFonts w:ascii="Times New Roman" w:hAnsi="Times New Roman"/>
          <w:bCs/>
          <w:color w:val="000000"/>
          <w:sz w:val="28"/>
          <w:szCs w:val="28"/>
        </w:rPr>
        <w:t>1</w:t>
      </w:r>
      <w:r w:rsidRPr="00F24FA5">
        <w:rPr>
          <w:rFonts w:ascii="Times New Roman" w:hAnsi="Times New Roman"/>
          <w:bCs/>
          <w:color w:val="000000"/>
          <w:sz w:val="28"/>
          <w:szCs w:val="28"/>
        </w:rPr>
        <w:t xml:space="preserve"> до розпорядження міського голови  28 червня 2022 року № </w:t>
      </w:r>
      <w:r w:rsidR="00C87D0F">
        <w:rPr>
          <w:rFonts w:ascii="Times New Roman" w:hAnsi="Times New Roman"/>
          <w:bCs/>
          <w:color w:val="000000"/>
          <w:sz w:val="28"/>
          <w:szCs w:val="28"/>
        </w:rPr>
        <w:t>100</w:t>
      </w:r>
      <w:r w:rsidRPr="00F24FA5">
        <w:rPr>
          <w:rFonts w:ascii="Times New Roman" w:hAnsi="Times New Roman"/>
          <w:bCs/>
          <w:color w:val="000000"/>
          <w:sz w:val="28"/>
          <w:szCs w:val="28"/>
        </w:rPr>
        <w:t xml:space="preserve">-р  </w:t>
      </w:r>
    </w:p>
    <w:p w:rsidR="00F24FA5" w:rsidRDefault="00CB6009" w:rsidP="000305D9">
      <w:pPr>
        <w:ind w:right="27"/>
        <w:jc w:val="both"/>
        <w:rPr>
          <w:rFonts w:ascii="Times New Roman" w:hAnsi="Times New Roman"/>
          <w:bCs/>
          <w:color w:val="000000"/>
          <w:sz w:val="28"/>
          <w:szCs w:val="28"/>
        </w:rPr>
      </w:pPr>
      <w:r w:rsidRPr="00CB6009">
        <w:rPr>
          <w:rFonts w:ascii="Times New Roman" w:hAnsi="Times New Roman"/>
          <w:bCs/>
          <w:color w:val="000000"/>
          <w:sz w:val="28"/>
          <w:szCs w:val="28"/>
        </w:rPr>
        <w:t xml:space="preserve">                         </w:t>
      </w:r>
    </w:p>
    <w:p w:rsidR="00F24FA5" w:rsidRPr="00F24FA5" w:rsidRDefault="00F24FA5" w:rsidP="00F24FA5">
      <w:pPr>
        <w:ind w:right="27"/>
        <w:jc w:val="center"/>
        <w:rPr>
          <w:rFonts w:ascii="Times New Roman" w:hAnsi="Times New Roman"/>
          <w:b/>
          <w:bCs/>
          <w:color w:val="000000"/>
          <w:sz w:val="28"/>
          <w:szCs w:val="28"/>
        </w:rPr>
      </w:pPr>
      <w:r w:rsidRPr="00F24FA5">
        <w:rPr>
          <w:rFonts w:ascii="Times New Roman" w:hAnsi="Times New Roman"/>
          <w:b/>
          <w:bCs/>
          <w:color w:val="000000"/>
          <w:sz w:val="28"/>
          <w:szCs w:val="28"/>
        </w:rPr>
        <w:t>Порядок</w:t>
      </w:r>
    </w:p>
    <w:p w:rsidR="00F24FA5" w:rsidRDefault="00656E18" w:rsidP="00656E18">
      <w:pPr>
        <w:ind w:right="27"/>
        <w:jc w:val="center"/>
        <w:rPr>
          <w:rFonts w:ascii="Times New Roman" w:hAnsi="Times New Roman"/>
          <w:b/>
          <w:bCs/>
          <w:color w:val="000000"/>
          <w:sz w:val="28"/>
          <w:szCs w:val="28"/>
        </w:rPr>
      </w:pPr>
      <w:r w:rsidRPr="00656E18">
        <w:rPr>
          <w:rFonts w:ascii="Times New Roman" w:hAnsi="Times New Roman"/>
          <w:b/>
          <w:bCs/>
          <w:color w:val="000000"/>
          <w:sz w:val="28"/>
          <w:szCs w:val="28"/>
        </w:rPr>
        <w:t>відпуску матеріальних цінностей (будівельних матеріалів) з матеріального резерву Баштанської міської територіальної громади для запобігання надзвичайних ситуацій та ліквідації їх наслідків,  для здійснення першочергових робіт з відновлення пошкоджених житлових будинків мешканців  Баштанської територіальної громади, що постраждали внаслідок збройної агресії російської федерації</w:t>
      </w:r>
    </w:p>
    <w:p w:rsidR="00656E18" w:rsidRDefault="00656E18" w:rsidP="00656E18">
      <w:pPr>
        <w:ind w:right="27"/>
        <w:jc w:val="center"/>
        <w:rPr>
          <w:rFonts w:ascii="Times New Roman" w:hAnsi="Times New Roman"/>
          <w:bCs/>
          <w:color w:val="000000"/>
          <w:sz w:val="28"/>
          <w:szCs w:val="28"/>
        </w:rPr>
      </w:pPr>
    </w:p>
    <w:p w:rsidR="00C14EB9" w:rsidRDefault="0008721C" w:rsidP="00817B9E">
      <w:pPr>
        <w:pStyle w:val="af2"/>
        <w:numPr>
          <w:ilvl w:val="0"/>
          <w:numId w:val="7"/>
        </w:numPr>
        <w:ind w:left="0" w:right="27" w:firstLine="0"/>
        <w:jc w:val="both"/>
        <w:rPr>
          <w:rFonts w:ascii="Times New Roman" w:hAnsi="Times New Roman"/>
          <w:bCs/>
          <w:color w:val="000000"/>
          <w:sz w:val="28"/>
          <w:szCs w:val="28"/>
        </w:rPr>
      </w:pPr>
      <w:r w:rsidRPr="00BE4AE0">
        <w:rPr>
          <w:rFonts w:ascii="Times New Roman" w:hAnsi="Times New Roman"/>
          <w:bCs/>
          <w:color w:val="000000"/>
          <w:sz w:val="28"/>
          <w:szCs w:val="28"/>
        </w:rPr>
        <w:t>Громадянин, власник будинку</w:t>
      </w:r>
      <w:r w:rsidR="008C3071">
        <w:rPr>
          <w:rFonts w:ascii="Times New Roman" w:hAnsi="Times New Roman"/>
          <w:bCs/>
          <w:color w:val="000000"/>
          <w:sz w:val="28"/>
          <w:szCs w:val="28"/>
        </w:rPr>
        <w:t>,</w:t>
      </w:r>
      <w:r w:rsidRPr="00BE4AE0">
        <w:rPr>
          <w:rFonts w:ascii="Times New Roman" w:hAnsi="Times New Roman"/>
          <w:bCs/>
          <w:color w:val="000000"/>
          <w:sz w:val="28"/>
          <w:szCs w:val="28"/>
        </w:rPr>
        <w:t xml:space="preserve"> що був пошкоджений в результаті збройної агресії російської федерації, </w:t>
      </w:r>
      <w:r w:rsidR="00C14949" w:rsidRPr="00BE4AE0">
        <w:rPr>
          <w:rFonts w:ascii="Times New Roman" w:hAnsi="Times New Roman"/>
          <w:bCs/>
          <w:color w:val="000000"/>
          <w:sz w:val="28"/>
          <w:szCs w:val="28"/>
        </w:rPr>
        <w:t xml:space="preserve">або голова ОСББ </w:t>
      </w:r>
      <w:r w:rsidRPr="00BE4AE0">
        <w:rPr>
          <w:rFonts w:ascii="Times New Roman" w:hAnsi="Times New Roman"/>
          <w:bCs/>
          <w:color w:val="000000"/>
          <w:sz w:val="28"/>
          <w:szCs w:val="28"/>
        </w:rPr>
        <w:t>звертається  із заявою до голови міської ради про надання матеріальної допомоги у вигляді будівельних матеріалів для</w:t>
      </w:r>
      <w:r w:rsidR="00656E18">
        <w:rPr>
          <w:rFonts w:ascii="Times New Roman" w:hAnsi="Times New Roman"/>
          <w:bCs/>
          <w:color w:val="000000"/>
          <w:sz w:val="28"/>
          <w:szCs w:val="28"/>
        </w:rPr>
        <w:t xml:space="preserve"> першочергового</w:t>
      </w:r>
      <w:r w:rsidRPr="00BE4AE0">
        <w:rPr>
          <w:rFonts w:ascii="Times New Roman" w:hAnsi="Times New Roman"/>
          <w:bCs/>
          <w:color w:val="000000"/>
          <w:sz w:val="28"/>
          <w:szCs w:val="28"/>
        </w:rPr>
        <w:t xml:space="preserve"> ремонту пошкодженого житл</w:t>
      </w:r>
      <w:r w:rsidR="00EF4912">
        <w:rPr>
          <w:rFonts w:ascii="Times New Roman" w:hAnsi="Times New Roman"/>
          <w:bCs/>
          <w:color w:val="000000"/>
          <w:sz w:val="28"/>
          <w:szCs w:val="28"/>
        </w:rPr>
        <w:t>ового будинку</w:t>
      </w:r>
      <w:r w:rsidRPr="00BE4AE0">
        <w:rPr>
          <w:rFonts w:ascii="Times New Roman" w:hAnsi="Times New Roman"/>
          <w:bCs/>
          <w:color w:val="000000"/>
          <w:sz w:val="28"/>
          <w:szCs w:val="28"/>
        </w:rPr>
        <w:t xml:space="preserve">. </w:t>
      </w:r>
    </w:p>
    <w:p w:rsidR="002F0FA8" w:rsidRDefault="00C14EB9" w:rsidP="00817B9E">
      <w:pPr>
        <w:pStyle w:val="af2"/>
        <w:numPr>
          <w:ilvl w:val="0"/>
          <w:numId w:val="7"/>
        </w:numPr>
        <w:ind w:left="0" w:right="27" w:firstLine="0"/>
        <w:jc w:val="both"/>
        <w:rPr>
          <w:rFonts w:ascii="Times New Roman" w:hAnsi="Times New Roman"/>
          <w:bCs/>
          <w:color w:val="000000"/>
          <w:sz w:val="28"/>
          <w:szCs w:val="28"/>
        </w:rPr>
      </w:pPr>
      <w:r>
        <w:rPr>
          <w:rFonts w:ascii="Times New Roman" w:hAnsi="Times New Roman"/>
          <w:bCs/>
          <w:color w:val="000000"/>
          <w:sz w:val="28"/>
          <w:szCs w:val="28"/>
        </w:rPr>
        <w:t>У випадку, якщо пошкодження значні</w:t>
      </w:r>
      <w:r w:rsidR="00656E18">
        <w:rPr>
          <w:rFonts w:ascii="Times New Roman" w:hAnsi="Times New Roman"/>
          <w:bCs/>
          <w:color w:val="000000"/>
          <w:sz w:val="28"/>
          <w:szCs w:val="28"/>
        </w:rPr>
        <w:t>,</w:t>
      </w:r>
      <w:r>
        <w:rPr>
          <w:rFonts w:ascii="Times New Roman" w:hAnsi="Times New Roman"/>
          <w:bCs/>
          <w:color w:val="000000"/>
          <w:sz w:val="28"/>
          <w:szCs w:val="28"/>
        </w:rPr>
        <w:t xml:space="preserve"> і обсяги будівельних матеріалів на відновлення не можна визначити </w:t>
      </w:r>
      <w:r w:rsidR="00656E18">
        <w:rPr>
          <w:rFonts w:ascii="Times New Roman" w:hAnsi="Times New Roman"/>
          <w:bCs/>
          <w:color w:val="000000"/>
          <w:sz w:val="28"/>
          <w:szCs w:val="28"/>
        </w:rPr>
        <w:t>простими розрахунками</w:t>
      </w:r>
      <w:r>
        <w:rPr>
          <w:rFonts w:ascii="Times New Roman" w:hAnsi="Times New Roman"/>
          <w:bCs/>
          <w:color w:val="000000"/>
          <w:sz w:val="28"/>
          <w:szCs w:val="28"/>
        </w:rPr>
        <w:t>, до</w:t>
      </w:r>
      <w:r w:rsidR="00EF4912">
        <w:rPr>
          <w:rFonts w:ascii="Times New Roman" w:hAnsi="Times New Roman"/>
          <w:bCs/>
          <w:color w:val="000000"/>
          <w:sz w:val="28"/>
          <w:szCs w:val="28"/>
        </w:rPr>
        <w:t xml:space="preserve"> заяви має бути доданий Дефектний акт на відновлювальні роботи, </w:t>
      </w:r>
      <w:r w:rsidR="00656E18">
        <w:rPr>
          <w:rFonts w:ascii="Times New Roman" w:hAnsi="Times New Roman"/>
          <w:bCs/>
          <w:color w:val="000000"/>
          <w:sz w:val="28"/>
          <w:szCs w:val="28"/>
        </w:rPr>
        <w:t xml:space="preserve"> </w:t>
      </w:r>
      <w:r w:rsidR="00EF4912">
        <w:rPr>
          <w:rFonts w:ascii="Times New Roman" w:hAnsi="Times New Roman"/>
          <w:bCs/>
          <w:color w:val="000000"/>
          <w:sz w:val="28"/>
          <w:szCs w:val="28"/>
        </w:rPr>
        <w:t>або інший</w:t>
      </w:r>
      <w:r w:rsidR="00A252EA">
        <w:rPr>
          <w:rFonts w:ascii="Times New Roman" w:hAnsi="Times New Roman"/>
          <w:bCs/>
          <w:color w:val="000000"/>
          <w:sz w:val="28"/>
          <w:szCs w:val="28"/>
        </w:rPr>
        <w:t xml:space="preserve"> документ, у якому визначена необхідна кількість матеріалів. Цей документ має бути складений та затверджений сертифікованим</w:t>
      </w:r>
      <w:r w:rsidR="004A5371">
        <w:rPr>
          <w:rFonts w:ascii="Times New Roman" w:hAnsi="Times New Roman"/>
          <w:bCs/>
          <w:color w:val="000000"/>
          <w:sz w:val="28"/>
          <w:szCs w:val="28"/>
        </w:rPr>
        <w:t xml:space="preserve"> фахівцем, що відповідає п.4</w:t>
      </w:r>
      <w:r w:rsidR="004A5371" w:rsidRPr="004A5371">
        <w:rPr>
          <w:rFonts w:ascii="Times New Roman" w:hAnsi="Times New Roman"/>
          <w:bCs/>
          <w:color w:val="000000"/>
          <w:sz w:val="28"/>
          <w:szCs w:val="28"/>
          <w:vertAlign w:val="superscript"/>
        </w:rPr>
        <w:t>1</w:t>
      </w:r>
      <w:r w:rsidR="004A5371">
        <w:rPr>
          <w:rFonts w:ascii="Times New Roman" w:hAnsi="Times New Roman"/>
          <w:bCs/>
          <w:color w:val="000000"/>
          <w:sz w:val="28"/>
          <w:szCs w:val="28"/>
        </w:rPr>
        <w:t>) статті 1 Закону України «Про регулювання містобудівної діяльності». Проведення обстеження пошкодженого об’єкта забезпечується замовником відповідно п.2 розділу ІІІ  «Методики обстеження будівель та споруд, пошкоджених внаслідок надзвичайних ситуацій, бойових дій та терористичних актів», затвердженого Наказом Міністерства розвитку громад та територій України від 28.04.2022 року №65.</w:t>
      </w:r>
    </w:p>
    <w:p w:rsidR="00947211" w:rsidRPr="002D40C5" w:rsidRDefault="00947211" w:rsidP="00947211">
      <w:pPr>
        <w:pStyle w:val="af2"/>
        <w:numPr>
          <w:ilvl w:val="0"/>
          <w:numId w:val="7"/>
        </w:numPr>
        <w:ind w:left="0" w:right="27" w:firstLine="0"/>
        <w:jc w:val="both"/>
        <w:rPr>
          <w:rFonts w:ascii="Times New Roman" w:hAnsi="Times New Roman"/>
          <w:bCs/>
          <w:color w:val="000000"/>
          <w:sz w:val="28"/>
          <w:szCs w:val="28"/>
        </w:rPr>
      </w:pPr>
      <w:r>
        <w:rPr>
          <w:rFonts w:ascii="Times New Roman" w:hAnsi="Times New Roman"/>
          <w:bCs/>
          <w:color w:val="000000"/>
          <w:sz w:val="28"/>
          <w:szCs w:val="28"/>
        </w:rPr>
        <w:t>К</w:t>
      </w:r>
      <w:r w:rsidRPr="00947211">
        <w:rPr>
          <w:rFonts w:ascii="Times New Roman" w:hAnsi="Times New Roman"/>
          <w:bCs/>
          <w:color w:val="000000"/>
          <w:sz w:val="28"/>
          <w:szCs w:val="28"/>
        </w:rPr>
        <w:t>омісі</w:t>
      </w:r>
      <w:r>
        <w:rPr>
          <w:rFonts w:ascii="Times New Roman" w:hAnsi="Times New Roman"/>
          <w:bCs/>
          <w:color w:val="000000"/>
          <w:sz w:val="28"/>
          <w:szCs w:val="28"/>
        </w:rPr>
        <w:t>я</w:t>
      </w:r>
      <w:r w:rsidRPr="00947211">
        <w:rPr>
          <w:rFonts w:ascii="Times New Roman" w:hAnsi="Times New Roman"/>
          <w:bCs/>
          <w:color w:val="000000"/>
          <w:sz w:val="28"/>
          <w:szCs w:val="28"/>
        </w:rPr>
        <w:t xml:space="preserve"> з обстеження та фіксації пошкоджень/руйнування фактів будівель (об’єктів) та вартості відновлення пошкоджених споруд на території Баштанської територіальної громади</w:t>
      </w:r>
      <w:r>
        <w:rPr>
          <w:rFonts w:ascii="Times New Roman" w:hAnsi="Times New Roman"/>
          <w:bCs/>
          <w:color w:val="000000"/>
          <w:sz w:val="28"/>
          <w:szCs w:val="28"/>
        </w:rPr>
        <w:t xml:space="preserve">, склад якої затверджений </w:t>
      </w:r>
      <w:r w:rsidR="00074412">
        <w:rPr>
          <w:rFonts w:ascii="Times New Roman" w:hAnsi="Times New Roman"/>
          <w:bCs/>
          <w:color w:val="000000"/>
          <w:sz w:val="28"/>
          <w:szCs w:val="28"/>
        </w:rPr>
        <w:t xml:space="preserve">розпорядженням </w:t>
      </w:r>
      <w:r>
        <w:rPr>
          <w:rFonts w:ascii="Times New Roman" w:hAnsi="Times New Roman"/>
          <w:bCs/>
          <w:color w:val="000000"/>
          <w:sz w:val="28"/>
          <w:szCs w:val="28"/>
        </w:rPr>
        <w:t>міського голови від 16.05.2022р.</w:t>
      </w:r>
      <w:r w:rsidR="00074412">
        <w:rPr>
          <w:rFonts w:ascii="Times New Roman" w:hAnsi="Times New Roman"/>
          <w:bCs/>
          <w:color w:val="000000"/>
          <w:sz w:val="28"/>
          <w:szCs w:val="28"/>
        </w:rPr>
        <w:t xml:space="preserve"> №77-р</w:t>
      </w:r>
      <w:r>
        <w:rPr>
          <w:rFonts w:ascii="Times New Roman" w:hAnsi="Times New Roman"/>
          <w:bCs/>
          <w:color w:val="000000"/>
          <w:sz w:val="28"/>
          <w:szCs w:val="28"/>
        </w:rPr>
        <w:t xml:space="preserve">, проводить візуальне обстеження </w:t>
      </w:r>
      <w:r w:rsidR="00BC2BE5">
        <w:rPr>
          <w:rFonts w:ascii="Times New Roman" w:hAnsi="Times New Roman"/>
          <w:bCs/>
          <w:color w:val="000000"/>
          <w:sz w:val="28"/>
          <w:szCs w:val="28"/>
        </w:rPr>
        <w:t>та складає АКТ обстеження житла, зруйнованого (пошкодженого) внаслідок надзвичайної ситуації воєнного характеру, спричиненої збройною агресією російської федерації</w:t>
      </w:r>
      <w:r>
        <w:rPr>
          <w:rFonts w:ascii="Times New Roman" w:hAnsi="Times New Roman"/>
          <w:bCs/>
          <w:color w:val="000000"/>
          <w:sz w:val="28"/>
          <w:szCs w:val="28"/>
        </w:rPr>
        <w:t>.</w:t>
      </w:r>
      <w:r w:rsidR="00BC2BE5">
        <w:rPr>
          <w:rFonts w:ascii="Times New Roman" w:hAnsi="Times New Roman"/>
          <w:bCs/>
          <w:color w:val="000000"/>
          <w:sz w:val="28"/>
          <w:szCs w:val="28"/>
        </w:rPr>
        <w:t xml:space="preserve"> У разі</w:t>
      </w:r>
      <w:r w:rsidR="006016B7">
        <w:rPr>
          <w:rFonts w:ascii="Times New Roman" w:hAnsi="Times New Roman"/>
          <w:bCs/>
          <w:color w:val="000000"/>
          <w:sz w:val="28"/>
          <w:szCs w:val="28"/>
        </w:rPr>
        <w:t>, якщо обстеження вже проводилось раніше, і даний Акт був складений та затверджений, комісія має виїхати для огляду будівлі повторно з метою підтвердження щодо необхідно</w:t>
      </w:r>
      <w:r w:rsidR="00C14EB9">
        <w:rPr>
          <w:rFonts w:ascii="Times New Roman" w:hAnsi="Times New Roman"/>
          <w:bCs/>
          <w:color w:val="000000"/>
          <w:sz w:val="28"/>
          <w:szCs w:val="28"/>
        </w:rPr>
        <w:t xml:space="preserve">сті її відновлення, або фіксації щодо її повної або часткової відбудови.  </w:t>
      </w:r>
    </w:p>
    <w:p w:rsidR="0008721C" w:rsidRPr="0008721C" w:rsidRDefault="00C14EB9" w:rsidP="00817B9E">
      <w:pPr>
        <w:ind w:right="27"/>
        <w:jc w:val="both"/>
        <w:rPr>
          <w:rFonts w:ascii="Times New Roman" w:hAnsi="Times New Roman"/>
          <w:bCs/>
          <w:color w:val="000000"/>
          <w:sz w:val="28"/>
          <w:szCs w:val="28"/>
        </w:rPr>
      </w:pPr>
      <w:r>
        <w:rPr>
          <w:rFonts w:ascii="Times New Roman" w:hAnsi="Times New Roman"/>
          <w:bCs/>
          <w:color w:val="000000"/>
          <w:sz w:val="28"/>
          <w:szCs w:val="28"/>
        </w:rPr>
        <w:t>4</w:t>
      </w:r>
      <w:r w:rsidR="0008721C" w:rsidRPr="0008721C">
        <w:rPr>
          <w:rFonts w:ascii="Times New Roman" w:hAnsi="Times New Roman"/>
          <w:bCs/>
          <w:color w:val="000000"/>
          <w:sz w:val="28"/>
          <w:szCs w:val="28"/>
        </w:rPr>
        <w:t>.</w:t>
      </w:r>
      <w:r w:rsidR="0008721C" w:rsidRPr="0008721C">
        <w:rPr>
          <w:rFonts w:ascii="Times New Roman" w:hAnsi="Times New Roman"/>
          <w:bCs/>
          <w:color w:val="000000"/>
          <w:sz w:val="28"/>
          <w:szCs w:val="28"/>
        </w:rPr>
        <w:tab/>
        <w:t>Відділ з питань житлово-комунального господарства, будівництва, благоустрою, розвитку інфраструктури та комунальної вл</w:t>
      </w:r>
      <w:r w:rsidR="002D40C5">
        <w:rPr>
          <w:rFonts w:ascii="Times New Roman" w:hAnsi="Times New Roman"/>
          <w:bCs/>
          <w:color w:val="000000"/>
          <w:sz w:val="28"/>
          <w:szCs w:val="28"/>
        </w:rPr>
        <w:t>асності на основі поданої заяви та</w:t>
      </w:r>
      <w:r w:rsidR="0008721C" w:rsidRPr="0008721C">
        <w:rPr>
          <w:rFonts w:ascii="Times New Roman" w:hAnsi="Times New Roman"/>
          <w:bCs/>
          <w:color w:val="000000"/>
          <w:sz w:val="28"/>
          <w:szCs w:val="28"/>
        </w:rPr>
        <w:t xml:space="preserve"> дефектного акту,</w:t>
      </w:r>
      <w:r w:rsidR="002D40C5">
        <w:rPr>
          <w:rFonts w:ascii="Times New Roman" w:hAnsi="Times New Roman"/>
          <w:bCs/>
          <w:color w:val="000000"/>
          <w:sz w:val="28"/>
          <w:szCs w:val="28"/>
        </w:rPr>
        <w:t xml:space="preserve"> що зазначений в п.</w:t>
      </w:r>
      <w:r w:rsidR="006A2F62">
        <w:rPr>
          <w:rFonts w:ascii="Times New Roman" w:hAnsi="Times New Roman"/>
          <w:bCs/>
          <w:color w:val="000000"/>
          <w:sz w:val="28"/>
          <w:szCs w:val="28"/>
        </w:rPr>
        <w:t>2</w:t>
      </w:r>
      <w:r w:rsidR="002D40C5">
        <w:rPr>
          <w:rFonts w:ascii="Times New Roman" w:hAnsi="Times New Roman"/>
          <w:bCs/>
          <w:color w:val="000000"/>
          <w:sz w:val="28"/>
          <w:szCs w:val="28"/>
        </w:rPr>
        <w:t>,</w:t>
      </w:r>
      <w:r w:rsidR="0008721C" w:rsidRPr="0008721C">
        <w:rPr>
          <w:rFonts w:ascii="Times New Roman" w:hAnsi="Times New Roman"/>
          <w:bCs/>
          <w:color w:val="000000"/>
          <w:sz w:val="28"/>
          <w:szCs w:val="28"/>
        </w:rPr>
        <w:t xml:space="preserve"> надає клопотання міському голові на відпуск матеріальних цінностей (будівельних матеріалів)</w:t>
      </w:r>
      <w:r w:rsidR="00C14949">
        <w:rPr>
          <w:rFonts w:ascii="Times New Roman" w:hAnsi="Times New Roman"/>
          <w:bCs/>
          <w:color w:val="000000"/>
          <w:sz w:val="28"/>
          <w:szCs w:val="28"/>
        </w:rPr>
        <w:t xml:space="preserve"> з матеріального резерву</w:t>
      </w:r>
      <w:r w:rsidR="0008721C" w:rsidRPr="0008721C">
        <w:rPr>
          <w:rFonts w:ascii="Times New Roman" w:hAnsi="Times New Roman"/>
          <w:bCs/>
          <w:color w:val="000000"/>
          <w:sz w:val="28"/>
          <w:szCs w:val="28"/>
        </w:rPr>
        <w:t>.</w:t>
      </w:r>
    </w:p>
    <w:p w:rsidR="00674E18" w:rsidRDefault="00C14EB9" w:rsidP="0008721C">
      <w:pPr>
        <w:ind w:right="27"/>
        <w:jc w:val="both"/>
        <w:rPr>
          <w:rFonts w:ascii="Times New Roman" w:hAnsi="Times New Roman"/>
          <w:bCs/>
          <w:color w:val="000000"/>
          <w:sz w:val="28"/>
          <w:szCs w:val="28"/>
        </w:rPr>
      </w:pPr>
      <w:r>
        <w:rPr>
          <w:rFonts w:ascii="Times New Roman" w:hAnsi="Times New Roman"/>
          <w:bCs/>
          <w:color w:val="000000"/>
          <w:sz w:val="28"/>
          <w:szCs w:val="28"/>
        </w:rPr>
        <w:lastRenderedPageBreak/>
        <w:t>5</w:t>
      </w:r>
      <w:r w:rsidR="0008721C" w:rsidRPr="0008721C">
        <w:rPr>
          <w:rFonts w:ascii="Times New Roman" w:hAnsi="Times New Roman"/>
          <w:bCs/>
          <w:color w:val="000000"/>
          <w:sz w:val="28"/>
          <w:szCs w:val="28"/>
        </w:rPr>
        <w:t>.</w:t>
      </w:r>
      <w:r w:rsidR="0008721C" w:rsidRPr="0008721C">
        <w:rPr>
          <w:rFonts w:ascii="Times New Roman" w:hAnsi="Times New Roman"/>
          <w:bCs/>
          <w:color w:val="000000"/>
          <w:sz w:val="28"/>
          <w:szCs w:val="28"/>
        </w:rPr>
        <w:tab/>
        <w:t xml:space="preserve">Заступник міського голови з питань виконавчих органів ради забезпечує </w:t>
      </w:r>
      <w:r w:rsidR="00674E18">
        <w:rPr>
          <w:rFonts w:ascii="Times New Roman" w:hAnsi="Times New Roman"/>
          <w:bCs/>
          <w:color w:val="000000"/>
          <w:sz w:val="28"/>
          <w:szCs w:val="28"/>
        </w:rPr>
        <w:t xml:space="preserve">організацію </w:t>
      </w:r>
      <w:r w:rsidR="0008721C" w:rsidRPr="0008721C">
        <w:rPr>
          <w:rFonts w:ascii="Times New Roman" w:hAnsi="Times New Roman"/>
          <w:bCs/>
          <w:color w:val="000000"/>
          <w:sz w:val="28"/>
          <w:szCs w:val="28"/>
        </w:rPr>
        <w:t>відпуск</w:t>
      </w:r>
      <w:r w:rsidR="00674E18">
        <w:rPr>
          <w:rFonts w:ascii="Times New Roman" w:hAnsi="Times New Roman"/>
          <w:bCs/>
          <w:color w:val="000000"/>
          <w:sz w:val="28"/>
          <w:szCs w:val="28"/>
        </w:rPr>
        <w:t>у</w:t>
      </w:r>
      <w:r w:rsidR="0008721C" w:rsidRPr="0008721C">
        <w:rPr>
          <w:rFonts w:ascii="Times New Roman" w:hAnsi="Times New Roman"/>
          <w:bCs/>
          <w:color w:val="000000"/>
          <w:sz w:val="28"/>
          <w:szCs w:val="28"/>
        </w:rPr>
        <w:t xml:space="preserve"> матеріальних цінностей (будівельних матеріалів) матеріального резерву Баштанської міської територіальної громади, </w:t>
      </w:r>
      <w:r w:rsidR="00C14949">
        <w:rPr>
          <w:rFonts w:ascii="Times New Roman" w:hAnsi="Times New Roman"/>
          <w:bCs/>
          <w:color w:val="000000"/>
          <w:sz w:val="28"/>
          <w:szCs w:val="28"/>
        </w:rPr>
        <w:t>на підставі</w:t>
      </w:r>
      <w:r w:rsidR="0008721C" w:rsidRPr="0008721C">
        <w:rPr>
          <w:rFonts w:ascii="Times New Roman" w:hAnsi="Times New Roman"/>
          <w:bCs/>
          <w:color w:val="000000"/>
          <w:sz w:val="28"/>
          <w:szCs w:val="28"/>
        </w:rPr>
        <w:t xml:space="preserve"> розпорядження міського голови.</w:t>
      </w:r>
    </w:p>
    <w:p w:rsidR="00BE4AE0" w:rsidRDefault="00C14EB9" w:rsidP="0008721C">
      <w:pPr>
        <w:ind w:right="27"/>
        <w:jc w:val="both"/>
        <w:rPr>
          <w:rFonts w:ascii="Times New Roman" w:hAnsi="Times New Roman"/>
          <w:bCs/>
          <w:color w:val="000000"/>
          <w:sz w:val="28"/>
          <w:szCs w:val="28"/>
        </w:rPr>
      </w:pPr>
      <w:r>
        <w:rPr>
          <w:rFonts w:ascii="Times New Roman" w:hAnsi="Times New Roman"/>
          <w:bCs/>
          <w:color w:val="000000"/>
          <w:sz w:val="28"/>
          <w:szCs w:val="28"/>
        </w:rPr>
        <w:t>6</w:t>
      </w:r>
      <w:r w:rsidR="00674E18">
        <w:rPr>
          <w:rFonts w:ascii="Times New Roman" w:hAnsi="Times New Roman"/>
          <w:bCs/>
          <w:color w:val="000000"/>
          <w:sz w:val="28"/>
          <w:szCs w:val="28"/>
        </w:rPr>
        <w:t xml:space="preserve">.    Завідуючий господарством Петро ЖИГАЛКІН відпускає </w:t>
      </w:r>
      <w:r w:rsidR="00674E18" w:rsidRPr="00674E18">
        <w:rPr>
          <w:rFonts w:ascii="Times New Roman" w:hAnsi="Times New Roman"/>
          <w:bCs/>
          <w:color w:val="000000"/>
          <w:sz w:val="28"/>
          <w:szCs w:val="28"/>
        </w:rPr>
        <w:t>матеріальн</w:t>
      </w:r>
      <w:r w:rsidR="00674E18">
        <w:rPr>
          <w:rFonts w:ascii="Times New Roman" w:hAnsi="Times New Roman"/>
          <w:bCs/>
          <w:color w:val="000000"/>
          <w:sz w:val="28"/>
          <w:szCs w:val="28"/>
        </w:rPr>
        <w:t>і</w:t>
      </w:r>
      <w:r w:rsidR="00674E18" w:rsidRPr="00674E18">
        <w:rPr>
          <w:rFonts w:ascii="Times New Roman" w:hAnsi="Times New Roman"/>
          <w:bCs/>
          <w:color w:val="000000"/>
          <w:sz w:val="28"/>
          <w:szCs w:val="28"/>
        </w:rPr>
        <w:t xml:space="preserve"> цінност</w:t>
      </w:r>
      <w:r w:rsidR="00674E18">
        <w:rPr>
          <w:rFonts w:ascii="Times New Roman" w:hAnsi="Times New Roman"/>
          <w:bCs/>
          <w:color w:val="000000"/>
          <w:sz w:val="28"/>
          <w:szCs w:val="28"/>
        </w:rPr>
        <w:t>і</w:t>
      </w:r>
      <w:r w:rsidR="00674E18" w:rsidRPr="00674E18">
        <w:rPr>
          <w:rFonts w:ascii="Times New Roman" w:hAnsi="Times New Roman"/>
          <w:bCs/>
          <w:color w:val="000000"/>
          <w:sz w:val="28"/>
          <w:szCs w:val="28"/>
        </w:rPr>
        <w:t xml:space="preserve"> (будівельн</w:t>
      </w:r>
      <w:r w:rsidR="00674E18">
        <w:rPr>
          <w:rFonts w:ascii="Times New Roman" w:hAnsi="Times New Roman"/>
          <w:bCs/>
          <w:color w:val="000000"/>
          <w:sz w:val="28"/>
          <w:szCs w:val="28"/>
        </w:rPr>
        <w:t>і</w:t>
      </w:r>
      <w:r w:rsidR="00674E18" w:rsidRPr="00674E18">
        <w:rPr>
          <w:rFonts w:ascii="Times New Roman" w:hAnsi="Times New Roman"/>
          <w:bCs/>
          <w:color w:val="000000"/>
          <w:sz w:val="28"/>
          <w:szCs w:val="28"/>
        </w:rPr>
        <w:t xml:space="preserve"> матеріал</w:t>
      </w:r>
      <w:r w:rsidR="00674E18">
        <w:rPr>
          <w:rFonts w:ascii="Times New Roman" w:hAnsi="Times New Roman"/>
          <w:bCs/>
          <w:color w:val="000000"/>
          <w:sz w:val="28"/>
          <w:szCs w:val="28"/>
        </w:rPr>
        <w:t>и</w:t>
      </w:r>
      <w:r w:rsidR="00674E18" w:rsidRPr="00674E18">
        <w:rPr>
          <w:rFonts w:ascii="Times New Roman" w:hAnsi="Times New Roman"/>
          <w:bCs/>
          <w:color w:val="000000"/>
          <w:sz w:val="28"/>
          <w:szCs w:val="28"/>
        </w:rPr>
        <w:t xml:space="preserve">) матеріального резерву Баштанської міської територіальної громади, </w:t>
      </w:r>
      <w:r w:rsidR="00674E18">
        <w:rPr>
          <w:rFonts w:ascii="Times New Roman" w:hAnsi="Times New Roman"/>
          <w:bCs/>
          <w:color w:val="000000"/>
          <w:sz w:val="28"/>
          <w:szCs w:val="28"/>
        </w:rPr>
        <w:t xml:space="preserve">за </w:t>
      </w:r>
      <w:r w:rsidR="00BE4AE0">
        <w:rPr>
          <w:rFonts w:ascii="Times New Roman" w:hAnsi="Times New Roman"/>
          <w:bCs/>
          <w:color w:val="000000"/>
          <w:sz w:val="28"/>
          <w:szCs w:val="28"/>
        </w:rPr>
        <w:t xml:space="preserve">затвердженою </w:t>
      </w:r>
      <w:r w:rsidR="00674E18">
        <w:rPr>
          <w:rFonts w:ascii="Times New Roman" w:hAnsi="Times New Roman"/>
          <w:bCs/>
          <w:color w:val="000000"/>
          <w:sz w:val="28"/>
          <w:szCs w:val="28"/>
        </w:rPr>
        <w:t>Відомістю про видачу матеріально-технічних цінностей</w:t>
      </w:r>
      <w:r w:rsidR="00074412">
        <w:rPr>
          <w:rFonts w:ascii="Times New Roman" w:hAnsi="Times New Roman"/>
          <w:bCs/>
          <w:color w:val="000000"/>
          <w:sz w:val="28"/>
          <w:szCs w:val="28"/>
        </w:rPr>
        <w:t xml:space="preserve"> (додається)</w:t>
      </w:r>
      <w:r w:rsidR="00674E18" w:rsidRPr="00674E18">
        <w:rPr>
          <w:rFonts w:ascii="Times New Roman" w:hAnsi="Times New Roman"/>
          <w:bCs/>
          <w:color w:val="000000"/>
          <w:sz w:val="28"/>
          <w:szCs w:val="28"/>
        </w:rPr>
        <w:t>.</w:t>
      </w:r>
    </w:p>
    <w:p w:rsidR="00BE4AE0" w:rsidRDefault="00C14EB9" w:rsidP="0008721C">
      <w:pPr>
        <w:ind w:right="27"/>
        <w:jc w:val="both"/>
        <w:rPr>
          <w:rFonts w:ascii="Times New Roman" w:hAnsi="Times New Roman"/>
          <w:bCs/>
          <w:color w:val="000000"/>
          <w:sz w:val="28"/>
          <w:szCs w:val="28"/>
        </w:rPr>
      </w:pPr>
      <w:r>
        <w:rPr>
          <w:rFonts w:ascii="Times New Roman" w:hAnsi="Times New Roman"/>
          <w:bCs/>
          <w:color w:val="000000"/>
          <w:sz w:val="28"/>
          <w:szCs w:val="28"/>
        </w:rPr>
        <w:t>7</w:t>
      </w:r>
      <w:r w:rsidR="00BE4AE0">
        <w:rPr>
          <w:rFonts w:ascii="Times New Roman" w:hAnsi="Times New Roman"/>
          <w:bCs/>
          <w:color w:val="000000"/>
          <w:sz w:val="28"/>
          <w:szCs w:val="28"/>
        </w:rPr>
        <w:t>.</w:t>
      </w:r>
      <w:r w:rsidR="00BE4AE0">
        <w:rPr>
          <w:rFonts w:ascii="Times New Roman" w:hAnsi="Times New Roman"/>
          <w:bCs/>
          <w:color w:val="000000"/>
          <w:sz w:val="28"/>
          <w:szCs w:val="28"/>
        </w:rPr>
        <w:tab/>
        <w:t>Відділ</w:t>
      </w:r>
      <w:r w:rsidR="00BE4AE0" w:rsidRPr="00BE4AE0">
        <w:rPr>
          <w:rFonts w:ascii="Times New Roman" w:hAnsi="Times New Roman"/>
          <w:bCs/>
          <w:color w:val="000000"/>
          <w:sz w:val="28"/>
          <w:szCs w:val="28"/>
        </w:rPr>
        <w:t xml:space="preserve"> бухгалтерського обліку та звітності Баштанської міської ради </w:t>
      </w:r>
      <w:r w:rsidR="00BE4AE0">
        <w:rPr>
          <w:rFonts w:ascii="Times New Roman" w:hAnsi="Times New Roman"/>
          <w:bCs/>
          <w:color w:val="000000"/>
          <w:sz w:val="28"/>
          <w:szCs w:val="28"/>
        </w:rPr>
        <w:t>проводить</w:t>
      </w:r>
      <w:r w:rsidR="00BE4AE0" w:rsidRPr="00BE4AE0">
        <w:rPr>
          <w:rFonts w:ascii="Times New Roman" w:hAnsi="Times New Roman"/>
          <w:bCs/>
          <w:color w:val="000000"/>
          <w:sz w:val="28"/>
          <w:szCs w:val="28"/>
        </w:rPr>
        <w:t xml:space="preserve"> списання матеріальних цінностей з матеріального резерву Баштанської міської територіальної громади, відповідно </w:t>
      </w:r>
      <w:r w:rsidR="00BE4AE0">
        <w:rPr>
          <w:rFonts w:ascii="Times New Roman" w:hAnsi="Times New Roman"/>
          <w:bCs/>
          <w:color w:val="000000"/>
          <w:sz w:val="28"/>
          <w:szCs w:val="28"/>
        </w:rPr>
        <w:t xml:space="preserve">Відомості та </w:t>
      </w:r>
      <w:r w:rsidR="00C21E44">
        <w:rPr>
          <w:rFonts w:ascii="Times New Roman" w:hAnsi="Times New Roman"/>
          <w:bCs/>
          <w:color w:val="000000"/>
          <w:sz w:val="28"/>
          <w:szCs w:val="28"/>
        </w:rPr>
        <w:t>вимог чинного законодавства.</w:t>
      </w:r>
    </w:p>
    <w:p w:rsidR="00C21E44" w:rsidRDefault="00C21E44" w:rsidP="0008721C">
      <w:pPr>
        <w:ind w:right="27"/>
        <w:jc w:val="both"/>
        <w:rPr>
          <w:rFonts w:ascii="Times New Roman" w:hAnsi="Times New Roman"/>
          <w:bCs/>
          <w:color w:val="000000"/>
          <w:sz w:val="28"/>
          <w:szCs w:val="28"/>
        </w:rPr>
      </w:pPr>
    </w:p>
    <w:p w:rsidR="00CD7766" w:rsidRDefault="00CD7766" w:rsidP="0008721C">
      <w:pPr>
        <w:ind w:right="27"/>
        <w:jc w:val="both"/>
        <w:rPr>
          <w:rFonts w:ascii="Times New Roman" w:hAnsi="Times New Roman"/>
          <w:bCs/>
          <w:color w:val="000000"/>
          <w:sz w:val="28"/>
          <w:szCs w:val="28"/>
        </w:rPr>
      </w:pPr>
    </w:p>
    <w:p w:rsidR="00CD7766" w:rsidRDefault="00CD7766" w:rsidP="0008721C">
      <w:pPr>
        <w:ind w:right="27"/>
        <w:jc w:val="both"/>
        <w:rPr>
          <w:rFonts w:ascii="Times New Roman" w:hAnsi="Times New Roman"/>
          <w:bCs/>
          <w:color w:val="000000"/>
          <w:sz w:val="28"/>
          <w:szCs w:val="28"/>
        </w:rPr>
      </w:pPr>
    </w:p>
    <w:p w:rsidR="00CD7766" w:rsidRPr="00CD7766" w:rsidRDefault="00CD7766" w:rsidP="00CD7766">
      <w:pPr>
        <w:ind w:right="27"/>
        <w:rPr>
          <w:rFonts w:ascii="Times New Roman" w:hAnsi="Times New Roman"/>
          <w:bCs/>
          <w:color w:val="000000"/>
          <w:sz w:val="28"/>
          <w:szCs w:val="28"/>
        </w:rPr>
      </w:pPr>
      <w:r w:rsidRPr="00CD7766">
        <w:rPr>
          <w:rFonts w:ascii="Times New Roman" w:hAnsi="Times New Roman"/>
          <w:bCs/>
          <w:color w:val="000000"/>
          <w:sz w:val="28"/>
          <w:szCs w:val="28"/>
        </w:rPr>
        <w:t xml:space="preserve">Заступник міського голови </w:t>
      </w:r>
    </w:p>
    <w:p w:rsidR="00CD7766" w:rsidRPr="00CD7766" w:rsidRDefault="00CD7766" w:rsidP="00CD7766">
      <w:pPr>
        <w:ind w:right="27"/>
        <w:rPr>
          <w:rFonts w:ascii="Times New Roman" w:hAnsi="Times New Roman"/>
          <w:bCs/>
          <w:color w:val="000000"/>
          <w:sz w:val="28"/>
          <w:szCs w:val="28"/>
        </w:rPr>
      </w:pPr>
      <w:r w:rsidRPr="00CD7766">
        <w:rPr>
          <w:rFonts w:ascii="Times New Roman" w:hAnsi="Times New Roman"/>
          <w:bCs/>
          <w:color w:val="000000"/>
          <w:sz w:val="28"/>
          <w:szCs w:val="28"/>
        </w:rPr>
        <w:t xml:space="preserve">з питань виконавчих органів ради        </w:t>
      </w:r>
      <w:r>
        <w:rPr>
          <w:rFonts w:ascii="Times New Roman" w:hAnsi="Times New Roman"/>
          <w:bCs/>
          <w:color w:val="000000"/>
          <w:sz w:val="28"/>
          <w:szCs w:val="28"/>
        </w:rPr>
        <w:t xml:space="preserve">                         </w:t>
      </w:r>
      <w:r w:rsidRPr="00CD7766">
        <w:rPr>
          <w:rFonts w:ascii="Times New Roman" w:hAnsi="Times New Roman"/>
          <w:bCs/>
          <w:color w:val="000000"/>
          <w:sz w:val="28"/>
          <w:szCs w:val="28"/>
        </w:rPr>
        <w:t>Олександр ВАСИЛЬЄВ</w:t>
      </w:r>
    </w:p>
    <w:p w:rsidR="00CD7766" w:rsidRDefault="00CD7766" w:rsidP="0008721C">
      <w:pPr>
        <w:ind w:right="27"/>
        <w:jc w:val="both"/>
        <w:rPr>
          <w:rFonts w:ascii="Times New Roman" w:hAnsi="Times New Roman"/>
          <w:bCs/>
          <w:color w:val="000000"/>
          <w:sz w:val="28"/>
          <w:szCs w:val="28"/>
        </w:rPr>
        <w:sectPr w:rsidR="00CD7766" w:rsidSect="00BE4AE0">
          <w:pgSz w:w="11906" w:h="16838"/>
          <w:pgMar w:top="1134" w:right="851" w:bottom="1077" w:left="1701" w:header="720" w:footer="720" w:gutter="0"/>
          <w:cols w:space="720"/>
          <w:docGrid w:linePitch="360"/>
        </w:sectPr>
      </w:pPr>
    </w:p>
    <w:p w:rsidR="00074412" w:rsidRDefault="00C21E44" w:rsidP="00226F19">
      <w:pPr>
        <w:ind w:left="11340" w:right="27"/>
        <w:jc w:val="both"/>
        <w:rPr>
          <w:rFonts w:ascii="Times New Roman" w:hAnsi="Times New Roman"/>
          <w:bCs/>
          <w:color w:val="000000"/>
          <w:sz w:val="22"/>
          <w:szCs w:val="22"/>
        </w:rPr>
      </w:pPr>
      <w:r w:rsidRPr="00226F19">
        <w:rPr>
          <w:rFonts w:ascii="Times New Roman" w:hAnsi="Times New Roman"/>
          <w:bCs/>
          <w:color w:val="000000"/>
          <w:sz w:val="22"/>
          <w:szCs w:val="22"/>
        </w:rPr>
        <w:lastRenderedPageBreak/>
        <w:t xml:space="preserve">Додаток </w:t>
      </w:r>
      <w:r w:rsidR="00947211">
        <w:rPr>
          <w:rFonts w:ascii="Times New Roman" w:hAnsi="Times New Roman"/>
          <w:bCs/>
          <w:color w:val="000000"/>
          <w:sz w:val="22"/>
          <w:szCs w:val="22"/>
        </w:rPr>
        <w:t>2</w:t>
      </w:r>
      <w:r w:rsidRPr="00226F19">
        <w:rPr>
          <w:rFonts w:ascii="Times New Roman" w:hAnsi="Times New Roman"/>
          <w:bCs/>
          <w:color w:val="000000"/>
          <w:sz w:val="22"/>
          <w:szCs w:val="22"/>
        </w:rPr>
        <w:t xml:space="preserve"> до розпорядження міського голови  </w:t>
      </w:r>
      <w:r w:rsidR="00074412">
        <w:rPr>
          <w:rFonts w:ascii="Times New Roman" w:hAnsi="Times New Roman"/>
          <w:bCs/>
          <w:color w:val="000000"/>
          <w:sz w:val="22"/>
          <w:szCs w:val="22"/>
        </w:rPr>
        <w:t xml:space="preserve">від </w:t>
      </w:r>
    </w:p>
    <w:p w:rsidR="00C21E44" w:rsidRPr="00226F19" w:rsidRDefault="00C21E44" w:rsidP="00226F19">
      <w:pPr>
        <w:ind w:left="11340" w:right="27"/>
        <w:jc w:val="both"/>
        <w:rPr>
          <w:rFonts w:ascii="Times New Roman" w:hAnsi="Times New Roman"/>
          <w:bCs/>
          <w:color w:val="000000"/>
          <w:sz w:val="22"/>
          <w:szCs w:val="22"/>
        </w:rPr>
      </w:pPr>
      <w:r w:rsidRPr="00226F19">
        <w:rPr>
          <w:rFonts w:ascii="Times New Roman" w:hAnsi="Times New Roman"/>
          <w:bCs/>
          <w:color w:val="000000"/>
          <w:sz w:val="22"/>
          <w:szCs w:val="22"/>
        </w:rPr>
        <w:t xml:space="preserve">28 червня 2022 року № </w:t>
      </w:r>
      <w:r w:rsidR="00C87D0F">
        <w:rPr>
          <w:rFonts w:ascii="Times New Roman" w:hAnsi="Times New Roman"/>
          <w:bCs/>
          <w:color w:val="000000"/>
          <w:sz w:val="22"/>
          <w:szCs w:val="22"/>
        </w:rPr>
        <w:t>100</w:t>
      </w:r>
      <w:r w:rsidRPr="00226F19">
        <w:rPr>
          <w:rFonts w:ascii="Times New Roman" w:hAnsi="Times New Roman"/>
          <w:bCs/>
          <w:color w:val="000000"/>
          <w:sz w:val="22"/>
          <w:szCs w:val="22"/>
        </w:rPr>
        <w:t xml:space="preserve">-р  </w:t>
      </w:r>
    </w:p>
    <w:p w:rsidR="00BE4AE0" w:rsidRPr="00226F19" w:rsidRDefault="00226F19" w:rsidP="0008721C">
      <w:pPr>
        <w:ind w:right="27"/>
        <w:jc w:val="both"/>
        <w:rPr>
          <w:rFonts w:ascii="Times New Roman" w:hAnsi="Times New Roman"/>
          <w:bCs/>
          <w:color w:val="000000"/>
          <w:sz w:val="28"/>
          <w:szCs w:val="28"/>
          <w:u w:val="single"/>
        </w:rPr>
      </w:pPr>
      <w:r w:rsidRPr="00226F19">
        <w:rPr>
          <w:rFonts w:ascii="Times New Roman" w:hAnsi="Times New Roman"/>
          <w:bCs/>
          <w:color w:val="000000"/>
          <w:sz w:val="28"/>
          <w:szCs w:val="28"/>
          <w:u w:val="single"/>
        </w:rPr>
        <w:t>Баштанська міська рада</w:t>
      </w:r>
    </w:p>
    <w:p w:rsidR="00226F19" w:rsidRPr="00226F19" w:rsidRDefault="00226F19" w:rsidP="0008721C">
      <w:pPr>
        <w:ind w:right="27"/>
        <w:jc w:val="both"/>
        <w:rPr>
          <w:rFonts w:ascii="Times New Roman" w:hAnsi="Times New Roman"/>
          <w:bCs/>
          <w:color w:val="000000"/>
        </w:rPr>
      </w:pPr>
      <w:r w:rsidRPr="00226F19">
        <w:rPr>
          <w:rFonts w:ascii="Times New Roman" w:hAnsi="Times New Roman"/>
          <w:bCs/>
          <w:color w:val="000000"/>
        </w:rPr>
        <w:t>(назва установи, підприємства)</w:t>
      </w:r>
    </w:p>
    <w:p w:rsidR="00226F19" w:rsidRPr="00226F19" w:rsidRDefault="00226F19" w:rsidP="0008721C">
      <w:pPr>
        <w:ind w:right="27"/>
        <w:jc w:val="both"/>
        <w:rPr>
          <w:rFonts w:ascii="Times New Roman" w:hAnsi="Times New Roman"/>
          <w:bCs/>
          <w:color w:val="000000"/>
          <w:sz w:val="28"/>
          <w:szCs w:val="28"/>
          <w:u w:val="single"/>
        </w:rPr>
      </w:pPr>
      <w:r w:rsidRPr="00226F19">
        <w:rPr>
          <w:rFonts w:ascii="Times New Roman" w:hAnsi="Times New Roman"/>
          <w:bCs/>
          <w:color w:val="000000"/>
          <w:sz w:val="28"/>
          <w:szCs w:val="28"/>
          <w:u w:val="single"/>
        </w:rPr>
        <w:t>04376469</w:t>
      </w:r>
    </w:p>
    <w:p w:rsidR="00226F19" w:rsidRDefault="00226F19" w:rsidP="0008721C">
      <w:pPr>
        <w:ind w:right="27"/>
        <w:jc w:val="both"/>
        <w:rPr>
          <w:rFonts w:ascii="Times New Roman" w:hAnsi="Times New Roman"/>
          <w:bCs/>
          <w:color w:val="000000"/>
        </w:rPr>
      </w:pPr>
      <w:r w:rsidRPr="00226F19">
        <w:rPr>
          <w:rFonts w:ascii="Times New Roman" w:hAnsi="Times New Roman"/>
          <w:bCs/>
          <w:color w:val="000000"/>
        </w:rPr>
        <w:t>(код ЄДРПОУ)</w:t>
      </w:r>
    </w:p>
    <w:p w:rsidR="00226F19" w:rsidRPr="00226F19" w:rsidRDefault="00226F19" w:rsidP="0008721C">
      <w:pPr>
        <w:ind w:right="27"/>
        <w:jc w:val="both"/>
        <w:rPr>
          <w:rFonts w:ascii="Times New Roman" w:hAnsi="Times New Roman"/>
          <w:bCs/>
          <w:color w:val="000000"/>
        </w:rPr>
      </w:pPr>
    </w:p>
    <w:p w:rsidR="00421EBD" w:rsidRDefault="00226F19" w:rsidP="00226F19">
      <w:pPr>
        <w:ind w:right="27"/>
        <w:jc w:val="center"/>
        <w:rPr>
          <w:rFonts w:ascii="Times New Roman" w:hAnsi="Times New Roman"/>
          <w:bCs/>
          <w:color w:val="000000"/>
          <w:sz w:val="24"/>
          <w:szCs w:val="24"/>
        </w:rPr>
      </w:pPr>
      <w:r w:rsidRPr="00226F19">
        <w:rPr>
          <w:rFonts w:ascii="Times New Roman" w:hAnsi="Times New Roman"/>
          <w:bCs/>
          <w:color w:val="000000"/>
          <w:sz w:val="24"/>
          <w:szCs w:val="24"/>
        </w:rPr>
        <w:t xml:space="preserve">ВІДОМІСТЬ </w:t>
      </w:r>
    </w:p>
    <w:p w:rsidR="00226F19" w:rsidRPr="00226F19" w:rsidRDefault="00226F19" w:rsidP="00226F19">
      <w:pPr>
        <w:ind w:right="27"/>
        <w:jc w:val="center"/>
        <w:rPr>
          <w:rFonts w:ascii="Times New Roman" w:hAnsi="Times New Roman"/>
          <w:bCs/>
          <w:color w:val="000000"/>
          <w:sz w:val="24"/>
          <w:szCs w:val="24"/>
        </w:rPr>
      </w:pPr>
      <w:r w:rsidRPr="00226F19">
        <w:rPr>
          <w:rFonts w:ascii="Times New Roman" w:hAnsi="Times New Roman"/>
          <w:bCs/>
          <w:color w:val="000000"/>
          <w:sz w:val="24"/>
          <w:szCs w:val="24"/>
        </w:rPr>
        <w:t>ПРО ВИДАЧУ МАТЕРІАЛЬНО – ТЕХНІЧНИХ ЦІННОСТЕЙ (БУДІВЕЛЬНИХ МАТЕРІАЛІВ) З МАТЕРІАЛЬНОГО РЕЗЕРВУ</w:t>
      </w:r>
    </w:p>
    <w:p w:rsidR="001011A8" w:rsidRDefault="00226F19" w:rsidP="00226F19">
      <w:pPr>
        <w:ind w:right="27"/>
        <w:jc w:val="center"/>
        <w:rPr>
          <w:rFonts w:ascii="Times New Roman" w:hAnsi="Times New Roman"/>
          <w:bCs/>
          <w:color w:val="000000"/>
          <w:sz w:val="24"/>
          <w:szCs w:val="24"/>
        </w:rPr>
      </w:pPr>
      <w:r w:rsidRPr="00226F19">
        <w:rPr>
          <w:rFonts w:ascii="Times New Roman" w:hAnsi="Times New Roman"/>
          <w:bCs/>
          <w:color w:val="000000"/>
          <w:sz w:val="24"/>
          <w:szCs w:val="24"/>
        </w:rPr>
        <w:t>БАШТАНСЬКОЇ</w:t>
      </w:r>
      <w:r w:rsidRPr="00226F19">
        <w:rPr>
          <w:sz w:val="24"/>
          <w:szCs w:val="24"/>
        </w:rPr>
        <w:t xml:space="preserve">  </w:t>
      </w:r>
      <w:r w:rsidRPr="00226F19">
        <w:rPr>
          <w:rFonts w:ascii="Times New Roman" w:hAnsi="Times New Roman"/>
          <w:bCs/>
          <w:color w:val="000000"/>
          <w:sz w:val="24"/>
          <w:szCs w:val="24"/>
        </w:rPr>
        <w:t>МІСЬКОЇ ТЕРИТОРІАЛЬНОЇ ГРОМАДИ ДЛЯ ЗАПОБІГАННЯ НАДЗВИЧАЙНИХ СИТУАЦІЙ ТА ЛІКВІДАЦІЇ ЇХ НАСЛІДКІВ</w:t>
      </w:r>
    </w:p>
    <w:p w:rsidR="00226F19" w:rsidRDefault="001011A8" w:rsidP="00226F19">
      <w:pPr>
        <w:ind w:right="27"/>
        <w:jc w:val="center"/>
        <w:rPr>
          <w:rFonts w:ascii="Times New Roman" w:hAnsi="Times New Roman"/>
          <w:bCs/>
          <w:color w:val="000000"/>
          <w:sz w:val="24"/>
          <w:szCs w:val="24"/>
        </w:rPr>
      </w:pPr>
      <w:r>
        <w:rPr>
          <w:rFonts w:ascii="Times New Roman" w:hAnsi="Times New Roman"/>
          <w:bCs/>
          <w:color w:val="000000"/>
          <w:sz w:val="24"/>
          <w:szCs w:val="24"/>
        </w:rPr>
        <w:t>№________ за____ __________2022р.</w:t>
      </w:r>
    </w:p>
    <w:p w:rsidR="001011A8" w:rsidRDefault="001011A8" w:rsidP="00226F19">
      <w:pPr>
        <w:ind w:right="27"/>
        <w:jc w:val="center"/>
        <w:rPr>
          <w:rFonts w:ascii="Times New Roman" w:hAnsi="Times New Roman"/>
          <w:bCs/>
          <w:color w:val="000000"/>
          <w:sz w:val="24"/>
          <w:szCs w:val="24"/>
        </w:rPr>
      </w:pPr>
    </w:p>
    <w:tbl>
      <w:tblPr>
        <w:tblStyle w:val="aa"/>
        <w:tblW w:w="15276" w:type="dxa"/>
        <w:tblLayout w:type="fixed"/>
        <w:tblLook w:val="04A0" w:firstRow="1" w:lastRow="0" w:firstColumn="1" w:lastColumn="0" w:noHBand="0" w:noVBand="1"/>
      </w:tblPr>
      <w:tblGrid>
        <w:gridCol w:w="669"/>
        <w:gridCol w:w="1123"/>
        <w:gridCol w:w="1437"/>
        <w:gridCol w:w="2497"/>
        <w:gridCol w:w="1045"/>
        <w:gridCol w:w="1134"/>
        <w:gridCol w:w="1134"/>
        <w:gridCol w:w="992"/>
        <w:gridCol w:w="992"/>
        <w:gridCol w:w="1134"/>
        <w:gridCol w:w="1559"/>
        <w:gridCol w:w="1560"/>
      </w:tblGrid>
      <w:tr w:rsidR="001011A8" w:rsidTr="001011A8">
        <w:tc>
          <w:tcPr>
            <w:tcW w:w="669" w:type="dxa"/>
            <w:vMerge w:val="restart"/>
          </w:tcPr>
          <w:p w:rsidR="001011A8" w:rsidRDefault="001011A8" w:rsidP="00226F19">
            <w:pPr>
              <w:ind w:right="27"/>
              <w:jc w:val="center"/>
              <w:rPr>
                <w:rFonts w:ascii="Times New Roman" w:hAnsi="Times New Roman"/>
                <w:bCs/>
                <w:color w:val="000000"/>
                <w:sz w:val="24"/>
                <w:szCs w:val="24"/>
              </w:rPr>
            </w:pPr>
            <w:r>
              <w:rPr>
                <w:rFonts w:ascii="Times New Roman" w:hAnsi="Times New Roman"/>
                <w:bCs/>
                <w:color w:val="000000"/>
                <w:sz w:val="24"/>
                <w:szCs w:val="24"/>
              </w:rPr>
              <w:t>№ з/п</w:t>
            </w:r>
          </w:p>
        </w:tc>
        <w:tc>
          <w:tcPr>
            <w:tcW w:w="1123" w:type="dxa"/>
            <w:vMerge w:val="restart"/>
          </w:tcPr>
          <w:p w:rsidR="001011A8" w:rsidRDefault="001011A8" w:rsidP="00226F19">
            <w:pPr>
              <w:ind w:right="27"/>
              <w:jc w:val="center"/>
              <w:rPr>
                <w:rFonts w:ascii="Times New Roman" w:hAnsi="Times New Roman"/>
                <w:bCs/>
                <w:color w:val="000000"/>
                <w:sz w:val="24"/>
                <w:szCs w:val="24"/>
              </w:rPr>
            </w:pPr>
            <w:r>
              <w:rPr>
                <w:rFonts w:ascii="Times New Roman" w:hAnsi="Times New Roman"/>
                <w:bCs/>
                <w:color w:val="000000"/>
                <w:sz w:val="24"/>
                <w:szCs w:val="24"/>
              </w:rPr>
              <w:t>Дата видачі</w:t>
            </w:r>
          </w:p>
        </w:tc>
        <w:tc>
          <w:tcPr>
            <w:tcW w:w="1437" w:type="dxa"/>
            <w:vMerge w:val="restart"/>
          </w:tcPr>
          <w:p w:rsidR="001011A8" w:rsidRDefault="001011A8" w:rsidP="00226F19">
            <w:pPr>
              <w:ind w:right="27"/>
              <w:jc w:val="center"/>
              <w:rPr>
                <w:rFonts w:ascii="Times New Roman" w:hAnsi="Times New Roman"/>
                <w:bCs/>
                <w:color w:val="000000"/>
                <w:sz w:val="24"/>
                <w:szCs w:val="24"/>
              </w:rPr>
            </w:pPr>
            <w:r>
              <w:rPr>
                <w:rFonts w:ascii="Times New Roman" w:hAnsi="Times New Roman"/>
                <w:bCs/>
                <w:color w:val="000000"/>
                <w:sz w:val="24"/>
                <w:szCs w:val="24"/>
              </w:rPr>
              <w:t>ПІБ</w:t>
            </w:r>
          </w:p>
          <w:p w:rsidR="001011A8" w:rsidRDefault="001011A8" w:rsidP="00226F19">
            <w:pPr>
              <w:ind w:right="27"/>
              <w:jc w:val="center"/>
              <w:rPr>
                <w:rFonts w:ascii="Times New Roman" w:hAnsi="Times New Roman"/>
                <w:bCs/>
                <w:color w:val="000000"/>
                <w:sz w:val="24"/>
                <w:szCs w:val="24"/>
              </w:rPr>
            </w:pPr>
            <w:r>
              <w:rPr>
                <w:rFonts w:ascii="Times New Roman" w:hAnsi="Times New Roman"/>
                <w:bCs/>
                <w:color w:val="000000"/>
                <w:sz w:val="24"/>
                <w:szCs w:val="24"/>
              </w:rPr>
              <w:t>отримувача</w:t>
            </w:r>
          </w:p>
        </w:tc>
        <w:tc>
          <w:tcPr>
            <w:tcW w:w="2497" w:type="dxa"/>
            <w:vMerge w:val="restart"/>
          </w:tcPr>
          <w:p w:rsidR="001011A8" w:rsidRDefault="001011A8" w:rsidP="00226F19">
            <w:pPr>
              <w:ind w:right="27"/>
              <w:jc w:val="center"/>
              <w:rPr>
                <w:rFonts w:ascii="Times New Roman" w:hAnsi="Times New Roman"/>
                <w:bCs/>
                <w:color w:val="000000"/>
                <w:sz w:val="24"/>
                <w:szCs w:val="24"/>
              </w:rPr>
            </w:pPr>
            <w:r>
              <w:rPr>
                <w:rFonts w:ascii="Times New Roman" w:hAnsi="Times New Roman"/>
                <w:bCs/>
                <w:color w:val="000000"/>
                <w:sz w:val="24"/>
                <w:szCs w:val="24"/>
              </w:rPr>
              <w:t>Адреса пошкодженого будинку</w:t>
            </w:r>
          </w:p>
        </w:tc>
        <w:tc>
          <w:tcPr>
            <w:tcW w:w="6431" w:type="dxa"/>
            <w:gridSpan w:val="6"/>
          </w:tcPr>
          <w:p w:rsidR="001011A8" w:rsidRDefault="001011A8" w:rsidP="00226F19">
            <w:pPr>
              <w:ind w:right="27"/>
              <w:jc w:val="center"/>
              <w:rPr>
                <w:rFonts w:ascii="Times New Roman" w:hAnsi="Times New Roman"/>
                <w:bCs/>
                <w:color w:val="000000"/>
                <w:sz w:val="24"/>
                <w:szCs w:val="24"/>
              </w:rPr>
            </w:pPr>
            <w:r>
              <w:rPr>
                <w:rFonts w:ascii="Times New Roman" w:hAnsi="Times New Roman"/>
                <w:bCs/>
                <w:color w:val="000000"/>
                <w:sz w:val="24"/>
                <w:szCs w:val="24"/>
              </w:rPr>
              <w:t>Найменування матеріально-технічних цінностей, к-ть</w:t>
            </w:r>
          </w:p>
        </w:tc>
        <w:tc>
          <w:tcPr>
            <w:tcW w:w="1559" w:type="dxa"/>
            <w:vMerge w:val="restart"/>
          </w:tcPr>
          <w:p w:rsidR="001011A8" w:rsidRDefault="001011A8" w:rsidP="00226F19">
            <w:pPr>
              <w:ind w:right="27"/>
              <w:jc w:val="center"/>
              <w:rPr>
                <w:rFonts w:ascii="Times New Roman" w:hAnsi="Times New Roman"/>
                <w:bCs/>
                <w:color w:val="000000"/>
                <w:sz w:val="24"/>
                <w:szCs w:val="24"/>
              </w:rPr>
            </w:pPr>
            <w:r>
              <w:rPr>
                <w:rFonts w:ascii="Times New Roman" w:hAnsi="Times New Roman"/>
                <w:bCs/>
                <w:color w:val="000000"/>
                <w:sz w:val="24"/>
                <w:szCs w:val="24"/>
              </w:rPr>
              <w:t>Підпис отримувача</w:t>
            </w:r>
          </w:p>
        </w:tc>
        <w:tc>
          <w:tcPr>
            <w:tcW w:w="1560" w:type="dxa"/>
            <w:vMerge w:val="restart"/>
          </w:tcPr>
          <w:p w:rsidR="001011A8" w:rsidRDefault="001011A8" w:rsidP="00226F19">
            <w:pPr>
              <w:ind w:right="27"/>
              <w:jc w:val="center"/>
              <w:rPr>
                <w:rFonts w:ascii="Times New Roman" w:hAnsi="Times New Roman"/>
                <w:bCs/>
                <w:color w:val="000000"/>
                <w:sz w:val="24"/>
                <w:szCs w:val="24"/>
              </w:rPr>
            </w:pPr>
            <w:r>
              <w:rPr>
                <w:rFonts w:ascii="Times New Roman" w:hAnsi="Times New Roman"/>
                <w:bCs/>
                <w:color w:val="000000"/>
                <w:sz w:val="24"/>
                <w:szCs w:val="24"/>
              </w:rPr>
              <w:t xml:space="preserve">Підпис </w:t>
            </w:r>
            <w:proofErr w:type="spellStart"/>
            <w:r>
              <w:rPr>
                <w:rFonts w:ascii="Times New Roman" w:hAnsi="Times New Roman"/>
                <w:bCs/>
                <w:color w:val="000000"/>
                <w:sz w:val="24"/>
                <w:szCs w:val="24"/>
              </w:rPr>
              <w:t>відповідаль-ної</w:t>
            </w:r>
            <w:proofErr w:type="spellEnd"/>
            <w:r>
              <w:rPr>
                <w:rFonts w:ascii="Times New Roman" w:hAnsi="Times New Roman"/>
                <w:bCs/>
                <w:color w:val="000000"/>
                <w:sz w:val="24"/>
                <w:szCs w:val="24"/>
              </w:rPr>
              <w:t xml:space="preserve"> особи</w:t>
            </w:r>
          </w:p>
        </w:tc>
      </w:tr>
      <w:tr w:rsidR="001011A8" w:rsidTr="001011A8">
        <w:tc>
          <w:tcPr>
            <w:tcW w:w="669" w:type="dxa"/>
            <w:vMerge/>
          </w:tcPr>
          <w:p w:rsidR="001011A8" w:rsidRDefault="001011A8" w:rsidP="00226F19">
            <w:pPr>
              <w:ind w:right="27"/>
              <w:jc w:val="center"/>
              <w:rPr>
                <w:rFonts w:ascii="Times New Roman" w:hAnsi="Times New Roman"/>
                <w:bCs/>
                <w:color w:val="000000"/>
                <w:sz w:val="24"/>
                <w:szCs w:val="24"/>
              </w:rPr>
            </w:pPr>
          </w:p>
        </w:tc>
        <w:tc>
          <w:tcPr>
            <w:tcW w:w="1123" w:type="dxa"/>
            <w:vMerge/>
          </w:tcPr>
          <w:p w:rsidR="001011A8" w:rsidRDefault="001011A8" w:rsidP="00226F19">
            <w:pPr>
              <w:ind w:right="27"/>
              <w:jc w:val="center"/>
              <w:rPr>
                <w:rFonts w:ascii="Times New Roman" w:hAnsi="Times New Roman"/>
                <w:bCs/>
                <w:color w:val="000000"/>
                <w:sz w:val="24"/>
                <w:szCs w:val="24"/>
              </w:rPr>
            </w:pPr>
          </w:p>
        </w:tc>
        <w:tc>
          <w:tcPr>
            <w:tcW w:w="1437" w:type="dxa"/>
            <w:vMerge/>
          </w:tcPr>
          <w:p w:rsidR="001011A8" w:rsidRDefault="001011A8" w:rsidP="00226F19">
            <w:pPr>
              <w:ind w:right="27"/>
              <w:jc w:val="center"/>
              <w:rPr>
                <w:rFonts w:ascii="Times New Roman" w:hAnsi="Times New Roman"/>
                <w:bCs/>
                <w:color w:val="000000"/>
                <w:sz w:val="24"/>
                <w:szCs w:val="24"/>
              </w:rPr>
            </w:pPr>
          </w:p>
        </w:tc>
        <w:tc>
          <w:tcPr>
            <w:tcW w:w="2497" w:type="dxa"/>
            <w:vMerge/>
          </w:tcPr>
          <w:p w:rsidR="001011A8" w:rsidRDefault="001011A8" w:rsidP="00226F19">
            <w:pPr>
              <w:ind w:right="27"/>
              <w:jc w:val="center"/>
              <w:rPr>
                <w:rFonts w:ascii="Times New Roman" w:hAnsi="Times New Roman"/>
                <w:bCs/>
                <w:color w:val="000000"/>
                <w:sz w:val="24"/>
                <w:szCs w:val="24"/>
              </w:rPr>
            </w:pPr>
          </w:p>
        </w:tc>
        <w:tc>
          <w:tcPr>
            <w:tcW w:w="1045" w:type="dxa"/>
          </w:tcPr>
          <w:p w:rsidR="001011A8" w:rsidRDefault="001011A8" w:rsidP="00226F19">
            <w:pPr>
              <w:ind w:right="27"/>
              <w:jc w:val="center"/>
              <w:rPr>
                <w:rFonts w:ascii="Times New Roman" w:hAnsi="Times New Roman"/>
                <w:bCs/>
                <w:color w:val="000000"/>
                <w:sz w:val="24"/>
                <w:szCs w:val="24"/>
              </w:rPr>
            </w:pPr>
            <w:r>
              <w:rPr>
                <w:rFonts w:ascii="Times New Roman" w:hAnsi="Times New Roman"/>
                <w:bCs/>
                <w:color w:val="000000"/>
                <w:sz w:val="24"/>
                <w:szCs w:val="24"/>
              </w:rPr>
              <w:t>Шифер</w:t>
            </w:r>
          </w:p>
          <w:p w:rsidR="001011A8" w:rsidRDefault="001011A8" w:rsidP="00226F19">
            <w:pPr>
              <w:ind w:right="27"/>
              <w:jc w:val="center"/>
              <w:rPr>
                <w:rFonts w:ascii="Times New Roman" w:hAnsi="Times New Roman"/>
                <w:bCs/>
                <w:color w:val="000000"/>
                <w:sz w:val="24"/>
                <w:szCs w:val="24"/>
              </w:rPr>
            </w:pPr>
            <w:r>
              <w:rPr>
                <w:rFonts w:ascii="Times New Roman" w:hAnsi="Times New Roman"/>
                <w:bCs/>
                <w:color w:val="000000"/>
                <w:sz w:val="24"/>
                <w:szCs w:val="24"/>
              </w:rPr>
              <w:t>6-хв.</w:t>
            </w:r>
          </w:p>
          <w:p w:rsidR="001011A8" w:rsidRDefault="001011A8" w:rsidP="00226F19">
            <w:pPr>
              <w:ind w:right="27"/>
              <w:jc w:val="center"/>
              <w:rPr>
                <w:rFonts w:ascii="Times New Roman" w:hAnsi="Times New Roman"/>
                <w:bCs/>
                <w:color w:val="000000"/>
                <w:sz w:val="24"/>
                <w:szCs w:val="24"/>
              </w:rPr>
            </w:pPr>
            <w:r>
              <w:rPr>
                <w:rFonts w:ascii="Times New Roman" w:hAnsi="Times New Roman"/>
                <w:bCs/>
                <w:color w:val="000000"/>
                <w:sz w:val="24"/>
                <w:szCs w:val="24"/>
              </w:rPr>
              <w:t>шт.</w:t>
            </w:r>
          </w:p>
        </w:tc>
        <w:tc>
          <w:tcPr>
            <w:tcW w:w="1134" w:type="dxa"/>
          </w:tcPr>
          <w:p w:rsidR="001011A8" w:rsidRPr="001011A8" w:rsidRDefault="001011A8" w:rsidP="001011A8">
            <w:pPr>
              <w:ind w:right="27"/>
              <w:jc w:val="center"/>
              <w:rPr>
                <w:rFonts w:ascii="Times New Roman" w:hAnsi="Times New Roman"/>
                <w:bCs/>
                <w:color w:val="000000"/>
                <w:sz w:val="24"/>
                <w:szCs w:val="24"/>
              </w:rPr>
            </w:pPr>
            <w:r w:rsidRPr="001011A8">
              <w:rPr>
                <w:rFonts w:ascii="Times New Roman" w:hAnsi="Times New Roman"/>
                <w:bCs/>
                <w:color w:val="000000"/>
                <w:sz w:val="24"/>
                <w:szCs w:val="24"/>
              </w:rPr>
              <w:t>Шифер</w:t>
            </w:r>
          </w:p>
          <w:p w:rsidR="001011A8" w:rsidRPr="001011A8" w:rsidRDefault="001011A8" w:rsidP="001011A8">
            <w:pPr>
              <w:ind w:right="27"/>
              <w:jc w:val="center"/>
              <w:rPr>
                <w:rFonts w:ascii="Times New Roman" w:hAnsi="Times New Roman"/>
                <w:bCs/>
                <w:color w:val="000000"/>
                <w:sz w:val="24"/>
                <w:szCs w:val="24"/>
              </w:rPr>
            </w:pPr>
            <w:r>
              <w:rPr>
                <w:rFonts w:ascii="Times New Roman" w:hAnsi="Times New Roman"/>
                <w:bCs/>
                <w:color w:val="000000"/>
                <w:sz w:val="24"/>
                <w:szCs w:val="24"/>
              </w:rPr>
              <w:t>8</w:t>
            </w:r>
            <w:r w:rsidRPr="001011A8">
              <w:rPr>
                <w:rFonts w:ascii="Times New Roman" w:hAnsi="Times New Roman"/>
                <w:bCs/>
                <w:color w:val="000000"/>
                <w:sz w:val="24"/>
                <w:szCs w:val="24"/>
              </w:rPr>
              <w:t>-хв.</w:t>
            </w:r>
          </w:p>
          <w:p w:rsidR="001011A8" w:rsidRDefault="001011A8" w:rsidP="001011A8">
            <w:pPr>
              <w:ind w:right="27"/>
              <w:jc w:val="center"/>
              <w:rPr>
                <w:rFonts w:ascii="Times New Roman" w:hAnsi="Times New Roman"/>
                <w:bCs/>
                <w:color w:val="000000"/>
                <w:sz w:val="24"/>
                <w:szCs w:val="24"/>
              </w:rPr>
            </w:pPr>
            <w:r w:rsidRPr="001011A8">
              <w:rPr>
                <w:rFonts w:ascii="Times New Roman" w:hAnsi="Times New Roman"/>
                <w:bCs/>
                <w:color w:val="000000"/>
                <w:sz w:val="24"/>
                <w:szCs w:val="24"/>
              </w:rPr>
              <w:t>шт.</w:t>
            </w:r>
          </w:p>
        </w:tc>
        <w:tc>
          <w:tcPr>
            <w:tcW w:w="1134" w:type="dxa"/>
          </w:tcPr>
          <w:p w:rsidR="001011A8" w:rsidRDefault="001011A8" w:rsidP="00226F19">
            <w:pPr>
              <w:ind w:right="27"/>
              <w:jc w:val="center"/>
              <w:rPr>
                <w:rFonts w:ascii="Times New Roman" w:hAnsi="Times New Roman"/>
                <w:bCs/>
                <w:color w:val="000000"/>
                <w:sz w:val="24"/>
                <w:szCs w:val="24"/>
              </w:rPr>
            </w:pPr>
            <w:r>
              <w:rPr>
                <w:rFonts w:ascii="Times New Roman" w:hAnsi="Times New Roman"/>
                <w:bCs/>
                <w:color w:val="000000"/>
                <w:sz w:val="24"/>
                <w:szCs w:val="24"/>
              </w:rPr>
              <w:t>Дошка,</w:t>
            </w:r>
          </w:p>
          <w:p w:rsidR="001011A8" w:rsidRDefault="001011A8" w:rsidP="00226F19">
            <w:pPr>
              <w:ind w:right="27"/>
              <w:jc w:val="center"/>
              <w:rPr>
                <w:rFonts w:ascii="Times New Roman" w:hAnsi="Times New Roman"/>
                <w:bCs/>
                <w:color w:val="000000"/>
                <w:sz w:val="24"/>
                <w:szCs w:val="24"/>
              </w:rPr>
            </w:pPr>
            <w:r>
              <w:rPr>
                <w:rFonts w:ascii="Times New Roman" w:hAnsi="Times New Roman"/>
                <w:bCs/>
                <w:color w:val="000000"/>
                <w:sz w:val="24"/>
                <w:szCs w:val="24"/>
              </w:rPr>
              <w:t>150х30,</w:t>
            </w:r>
          </w:p>
          <w:p w:rsidR="001011A8" w:rsidRDefault="001011A8" w:rsidP="00226F19">
            <w:pPr>
              <w:ind w:right="27"/>
              <w:jc w:val="center"/>
              <w:rPr>
                <w:rFonts w:ascii="Times New Roman" w:hAnsi="Times New Roman"/>
                <w:bCs/>
                <w:color w:val="000000"/>
                <w:sz w:val="24"/>
                <w:szCs w:val="24"/>
              </w:rPr>
            </w:pPr>
            <w:r>
              <w:rPr>
                <w:rFonts w:ascii="Times New Roman" w:hAnsi="Times New Roman"/>
                <w:bCs/>
                <w:color w:val="000000"/>
                <w:sz w:val="24"/>
                <w:szCs w:val="24"/>
              </w:rPr>
              <w:t>м3</w:t>
            </w:r>
          </w:p>
        </w:tc>
        <w:tc>
          <w:tcPr>
            <w:tcW w:w="992" w:type="dxa"/>
          </w:tcPr>
          <w:p w:rsidR="001011A8" w:rsidRDefault="001011A8" w:rsidP="00226F19">
            <w:pPr>
              <w:ind w:right="27"/>
              <w:jc w:val="center"/>
              <w:rPr>
                <w:rFonts w:ascii="Times New Roman" w:hAnsi="Times New Roman"/>
                <w:bCs/>
                <w:color w:val="000000"/>
                <w:sz w:val="24"/>
                <w:szCs w:val="24"/>
              </w:rPr>
            </w:pPr>
            <w:r>
              <w:rPr>
                <w:rFonts w:ascii="Times New Roman" w:hAnsi="Times New Roman"/>
                <w:bCs/>
                <w:color w:val="000000"/>
                <w:sz w:val="24"/>
                <w:szCs w:val="24"/>
              </w:rPr>
              <w:t>Цвяхи, кг</w:t>
            </w:r>
          </w:p>
        </w:tc>
        <w:tc>
          <w:tcPr>
            <w:tcW w:w="992" w:type="dxa"/>
          </w:tcPr>
          <w:p w:rsidR="001011A8" w:rsidRDefault="001011A8" w:rsidP="00226F19">
            <w:pPr>
              <w:ind w:right="27"/>
              <w:jc w:val="center"/>
              <w:rPr>
                <w:rFonts w:ascii="Times New Roman" w:hAnsi="Times New Roman"/>
                <w:bCs/>
                <w:color w:val="000000"/>
                <w:sz w:val="24"/>
                <w:szCs w:val="24"/>
              </w:rPr>
            </w:pPr>
            <w:r>
              <w:rPr>
                <w:rFonts w:ascii="Times New Roman" w:hAnsi="Times New Roman"/>
                <w:bCs/>
                <w:color w:val="000000"/>
                <w:sz w:val="24"/>
                <w:szCs w:val="24"/>
              </w:rPr>
              <w:t>Плівка п/е, м2</w:t>
            </w:r>
          </w:p>
        </w:tc>
        <w:tc>
          <w:tcPr>
            <w:tcW w:w="1134" w:type="dxa"/>
          </w:tcPr>
          <w:p w:rsidR="001011A8" w:rsidRDefault="007E61E7" w:rsidP="00226F19">
            <w:pPr>
              <w:ind w:right="27"/>
              <w:jc w:val="center"/>
              <w:rPr>
                <w:rFonts w:ascii="Times New Roman" w:hAnsi="Times New Roman"/>
                <w:bCs/>
                <w:color w:val="000000"/>
                <w:sz w:val="24"/>
                <w:szCs w:val="24"/>
              </w:rPr>
            </w:pPr>
            <w:r>
              <w:rPr>
                <w:rFonts w:ascii="Times New Roman" w:hAnsi="Times New Roman"/>
                <w:bCs/>
                <w:color w:val="000000"/>
                <w:sz w:val="24"/>
                <w:szCs w:val="24"/>
              </w:rPr>
              <w:t>Інше</w:t>
            </w:r>
          </w:p>
        </w:tc>
        <w:tc>
          <w:tcPr>
            <w:tcW w:w="1559" w:type="dxa"/>
            <w:vMerge/>
          </w:tcPr>
          <w:p w:rsidR="001011A8" w:rsidRDefault="001011A8" w:rsidP="00226F19">
            <w:pPr>
              <w:ind w:right="27"/>
              <w:jc w:val="center"/>
              <w:rPr>
                <w:rFonts w:ascii="Times New Roman" w:hAnsi="Times New Roman"/>
                <w:bCs/>
                <w:color w:val="000000"/>
                <w:sz w:val="24"/>
                <w:szCs w:val="24"/>
              </w:rPr>
            </w:pPr>
          </w:p>
        </w:tc>
        <w:tc>
          <w:tcPr>
            <w:tcW w:w="1560" w:type="dxa"/>
            <w:vMerge/>
          </w:tcPr>
          <w:p w:rsidR="001011A8" w:rsidRDefault="001011A8" w:rsidP="00226F19">
            <w:pPr>
              <w:ind w:right="27"/>
              <w:jc w:val="center"/>
              <w:rPr>
                <w:rFonts w:ascii="Times New Roman" w:hAnsi="Times New Roman"/>
                <w:bCs/>
                <w:color w:val="000000"/>
                <w:sz w:val="24"/>
                <w:szCs w:val="24"/>
              </w:rPr>
            </w:pPr>
          </w:p>
        </w:tc>
      </w:tr>
      <w:tr w:rsidR="001011A8" w:rsidTr="001011A8">
        <w:tc>
          <w:tcPr>
            <w:tcW w:w="669" w:type="dxa"/>
          </w:tcPr>
          <w:p w:rsidR="001011A8" w:rsidRDefault="001011A8" w:rsidP="00226F19">
            <w:pPr>
              <w:ind w:right="27"/>
              <w:jc w:val="center"/>
              <w:rPr>
                <w:rFonts w:ascii="Times New Roman" w:hAnsi="Times New Roman"/>
                <w:bCs/>
                <w:color w:val="000000"/>
                <w:sz w:val="24"/>
                <w:szCs w:val="24"/>
              </w:rPr>
            </w:pPr>
          </w:p>
        </w:tc>
        <w:tc>
          <w:tcPr>
            <w:tcW w:w="1123" w:type="dxa"/>
          </w:tcPr>
          <w:p w:rsidR="001011A8" w:rsidRDefault="001011A8" w:rsidP="00226F19">
            <w:pPr>
              <w:ind w:right="27"/>
              <w:jc w:val="center"/>
              <w:rPr>
                <w:rFonts w:ascii="Times New Roman" w:hAnsi="Times New Roman"/>
                <w:bCs/>
                <w:color w:val="000000"/>
                <w:sz w:val="24"/>
                <w:szCs w:val="24"/>
              </w:rPr>
            </w:pPr>
          </w:p>
        </w:tc>
        <w:tc>
          <w:tcPr>
            <w:tcW w:w="1437" w:type="dxa"/>
          </w:tcPr>
          <w:p w:rsidR="001011A8" w:rsidRDefault="001011A8" w:rsidP="00226F19">
            <w:pPr>
              <w:ind w:right="27"/>
              <w:jc w:val="center"/>
              <w:rPr>
                <w:rFonts w:ascii="Times New Roman" w:hAnsi="Times New Roman"/>
                <w:bCs/>
                <w:color w:val="000000"/>
                <w:sz w:val="24"/>
                <w:szCs w:val="24"/>
              </w:rPr>
            </w:pPr>
          </w:p>
        </w:tc>
        <w:tc>
          <w:tcPr>
            <w:tcW w:w="2497" w:type="dxa"/>
          </w:tcPr>
          <w:p w:rsidR="001011A8" w:rsidRDefault="001011A8" w:rsidP="00226F19">
            <w:pPr>
              <w:ind w:right="27"/>
              <w:jc w:val="center"/>
              <w:rPr>
                <w:rFonts w:ascii="Times New Roman" w:hAnsi="Times New Roman"/>
                <w:bCs/>
                <w:color w:val="000000"/>
                <w:sz w:val="24"/>
                <w:szCs w:val="24"/>
              </w:rPr>
            </w:pPr>
          </w:p>
          <w:p w:rsidR="007E61E7" w:rsidRDefault="007E61E7" w:rsidP="00226F19">
            <w:pPr>
              <w:ind w:right="27"/>
              <w:jc w:val="center"/>
              <w:rPr>
                <w:rFonts w:ascii="Times New Roman" w:hAnsi="Times New Roman"/>
                <w:bCs/>
                <w:color w:val="000000"/>
                <w:sz w:val="24"/>
                <w:szCs w:val="24"/>
              </w:rPr>
            </w:pPr>
          </w:p>
        </w:tc>
        <w:tc>
          <w:tcPr>
            <w:tcW w:w="1045" w:type="dxa"/>
          </w:tcPr>
          <w:p w:rsidR="001011A8" w:rsidRDefault="001011A8" w:rsidP="00226F19">
            <w:pPr>
              <w:ind w:right="27"/>
              <w:jc w:val="center"/>
              <w:rPr>
                <w:rFonts w:ascii="Times New Roman" w:hAnsi="Times New Roman"/>
                <w:bCs/>
                <w:color w:val="000000"/>
                <w:sz w:val="24"/>
                <w:szCs w:val="24"/>
              </w:rPr>
            </w:pPr>
          </w:p>
        </w:tc>
        <w:tc>
          <w:tcPr>
            <w:tcW w:w="1134" w:type="dxa"/>
          </w:tcPr>
          <w:p w:rsidR="001011A8" w:rsidRDefault="001011A8" w:rsidP="00226F19">
            <w:pPr>
              <w:ind w:right="27"/>
              <w:jc w:val="center"/>
              <w:rPr>
                <w:rFonts w:ascii="Times New Roman" w:hAnsi="Times New Roman"/>
                <w:bCs/>
                <w:color w:val="000000"/>
                <w:sz w:val="24"/>
                <w:szCs w:val="24"/>
              </w:rPr>
            </w:pPr>
          </w:p>
        </w:tc>
        <w:tc>
          <w:tcPr>
            <w:tcW w:w="1134" w:type="dxa"/>
          </w:tcPr>
          <w:p w:rsidR="001011A8" w:rsidRDefault="001011A8" w:rsidP="00226F19">
            <w:pPr>
              <w:ind w:right="27"/>
              <w:jc w:val="center"/>
              <w:rPr>
                <w:rFonts w:ascii="Times New Roman" w:hAnsi="Times New Roman"/>
                <w:bCs/>
                <w:color w:val="000000"/>
                <w:sz w:val="24"/>
                <w:szCs w:val="24"/>
              </w:rPr>
            </w:pPr>
          </w:p>
        </w:tc>
        <w:tc>
          <w:tcPr>
            <w:tcW w:w="992" w:type="dxa"/>
          </w:tcPr>
          <w:p w:rsidR="001011A8" w:rsidRDefault="001011A8" w:rsidP="00226F19">
            <w:pPr>
              <w:ind w:right="27"/>
              <w:jc w:val="center"/>
              <w:rPr>
                <w:rFonts w:ascii="Times New Roman" w:hAnsi="Times New Roman"/>
                <w:bCs/>
                <w:color w:val="000000"/>
                <w:sz w:val="24"/>
                <w:szCs w:val="24"/>
              </w:rPr>
            </w:pPr>
          </w:p>
        </w:tc>
        <w:tc>
          <w:tcPr>
            <w:tcW w:w="992" w:type="dxa"/>
          </w:tcPr>
          <w:p w:rsidR="001011A8" w:rsidRDefault="001011A8" w:rsidP="00226F19">
            <w:pPr>
              <w:ind w:right="27"/>
              <w:jc w:val="center"/>
              <w:rPr>
                <w:rFonts w:ascii="Times New Roman" w:hAnsi="Times New Roman"/>
                <w:bCs/>
                <w:color w:val="000000"/>
                <w:sz w:val="24"/>
                <w:szCs w:val="24"/>
              </w:rPr>
            </w:pPr>
          </w:p>
        </w:tc>
        <w:tc>
          <w:tcPr>
            <w:tcW w:w="1134" w:type="dxa"/>
          </w:tcPr>
          <w:p w:rsidR="001011A8" w:rsidRDefault="001011A8" w:rsidP="00226F19">
            <w:pPr>
              <w:ind w:right="27"/>
              <w:jc w:val="center"/>
              <w:rPr>
                <w:rFonts w:ascii="Times New Roman" w:hAnsi="Times New Roman"/>
                <w:bCs/>
                <w:color w:val="000000"/>
                <w:sz w:val="24"/>
                <w:szCs w:val="24"/>
              </w:rPr>
            </w:pPr>
          </w:p>
        </w:tc>
        <w:tc>
          <w:tcPr>
            <w:tcW w:w="1559" w:type="dxa"/>
          </w:tcPr>
          <w:p w:rsidR="001011A8" w:rsidRDefault="001011A8" w:rsidP="00226F19">
            <w:pPr>
              <w:ind w:right="27"/>
              <w:jc w:val="center"/>
              <w:rPr>
                <w:rFonts w:ascii="Times New Roman" w:hAnsi="Times New Roman"/>
                <w:bCs/>
                <w:color w:val="000000"/>
                <w:sz w:val="24"/>
                <w:szCs w:val="24"/>
              </w:rPr>
            </w:pPr>
          </w:p>
        </w:tc>
        <w:tc>
          <w:tcPr>
            <w:tcW w:w="1560" w:type="dxa"/>
          </w:tcPr>
          <w:p w:rsidR="001011A8" w:rsidRDefault="001011A8" w:rsidP="00226F19">
            <w:pPr>
              <w:ind w:right="27"/>
              <w:jc w:val="center"/>
              <w:rPr>
                <w:rFonts w:ascii="Times New Roman" w:hAnsi="Times New Roman"/>
                <w:bCs/>
                <w:color w:val="000000"/>
                <w:sz w:val="24"/>
                <w:szCs w:val="24"/>
              </w:rPr>
            </w:pPr>
          </w:p>
        </w:tc>
      </w:tr>
      <w:tr w:rsidR="007E61E7" w:rsidTr="001011A8">
        <w:tc>
          <w:tcPr>
            <w:tcW w:w="669" w:type="dxa"/>
          </w:tcPr>
          <w:p w:rsidR="007E61E7" w:rsidRDefault="007E61E7" w:rsidP="00226F19">
            <w:pPr>
              <w:ind w:right="27"/>
              <w:jc w:val="center"/>
              <w:rPr>
                <w:rFonts w:ascii="Times New Roman" w:hAnsi="Times New Roman"/>
                <w:bCs/>
                <w:color w:val="000000"/>
                <w:sz w:val="24"/>
                <w:szCs w:val="24"/>
              </w:rPr>
            </w:pPr>
          </w:p>
          <w:p w:rsidR="007E61E7" w:rsidRDefault="007E61E7" w:rsidP="00226F19">
            <w:pPr>
              <w:ind w:right="27"/>
              <w:jc w:val="center"/>
              <w:rPr>
                <w:rFonts w:ascii="Times New Roman" w:hAnsi="Times New Roman"/>
                <w:bCs/>
                <w:color w:val="000000"/>
                <w:sz w:val="24"/>
                <w:szCs w:val="24"/>
              </w:rPr>
            </w:pPr>
          </w:p>
        </w:tc>
        <w:tc>
          <w:tcPr>
            <w:tcW w:w="1123" w:type="dxa"/>
          </w:tcPr>
          <w:p w:rsidR="007E61E7" w:rsidRDefault="007E61E7" w:rsidP="00226F19">
            <w:pPr>
              <w:ind w:right="27"/>
              <w:jc w:val="center"/>
              <w:rPr>
                <w:rFonts w:ascii="Times New Roman" w:hAnsi="Times New Roman"/>
                <w:bCs/>
                <w:color w:val="000000"/>
                <w:sz w:val="24"/>
                <w:szCs w:val="24"/>
              </w:rPr>
            </w:pPr>
          </w:p>
        </w:tc>
        <w:tc>
          <w:tcPr>
            <w:tcW w:w="1437" w:type="dxa"/>
          </w:tcPr>
          <w:p w:rsidR="007E61E7" w:rsidRDefault="007E61E7" w:rsidP="00226F19">
            <w:pPr>
              <w:ind w:right="27"/>
              <w:jc w:val="center"/>
              <w:rPr>
                <w:rFonts w:ascii="Times New Roman" w:hAnsi="Times New Roman"/>
                <w:bCs/>
                <w:color w:val="000000"/>
                <w:sz w:val="24"/>
                <w:szCs w:val="24"/>
              </w:rPr>
            </w:pPr>
          </w:p>
        </w:tc>
        <w:tc>
          <w:tcPr>
            <w:tcW w:w="2497" w:type="dxa"/>
          </w:tcPr>
          <w:p w:rsidR="007E61E7" w:rsidRDefault="007E61E7" w:rsidP="00226F19">
            <w:pPr>
              <w:ind w:right="27"/>
              <w:jc w:val="center"/>
              <w:rPr>
                <w:rFonts w:ascii="Times New Roman" w:hAnsi="Times New Roman"/>
                <w:bCs/>
                <w:color w:val="000000"/>
                <w:sz w:val="24"/>
                <w:szCs w:val="24"/>
              </w:rPr>
            </w:pPr>
          </w:p>
        </w:tc>
        <w:tc>
          <w:tcPr>
            <w:tcW w:w="1045" w:type="dxa"/>
          </w:tcPr>
          <w:p w:rsidR="007E61E7" w:rsidRDefault="007E61E7" w:rsidP="00226F19">
            <w:pPr>
              <w:ind w:right="27"/>
              <w:jc w:val="center"/>
              <w:rPr>
                <w:rFonts w:ascii="Times New Roman" w:hAnsi="Times New Roman"/>
                <w:bCs/>
                <w:color w:val="000000"/>
                <w:sz w:val="24"/>
                <w:szCs w:val="24"/>
              </w:rPr>
            </w:pPr>
          </w:p>
        </w:tc>
        <w:tc>
          <w:tcPr>
            <w:tcW w:w="1134" w:type="dxa"/>
          </w:tcPr>
          <w:p w:rsidR="007E61E7" w:rsidRDefault="007E61E7" w:rsidP="00226F19">
            <w:pPr>
              <w:ind w:right="27"/>
              <w:jc w:val="center"/>
              <w:rPr>
                <w:rFonts w:ascii="Times New Roman" w:hAnsi="Times New Roman"/>
                <w:bCs/>
                <w:color w:val="000000"/>
                <w:sz w:val="24"/>
                <w:szCs w:val="24"/>
              </w:rPr>
            </w:pPr>
          </w:p>
        </w:tc>
        <w:tc>
          <w:tcPr>
            <w:tcW w:w="1134" w:type="dxa"/>
          </w:tcPr>
          <w:p w:rsidR="007E61E7" w:rsidRDefault="007E61E7" w:rsidP="00226F19">
            <w:pPr>
              <w:ind w:right="27"/>
              <w:jc w:val="center"/>
              <w:rPr>
                <w:rFonts w:ascii="Times New Roman" w:hAnsi="Times New Roman"/>
                <w:bCs/>
                <w:color w:val="000000"/>
                <w:sz w:val="24"/>
                <w:szCs w:val="24"/>
              </w:rPr>
            </w:pPr>
          </w:p>
        </w:tc>
        <w:tc>
          <w:tcPr>
            <w:tcW w:w="992" w:type="dxa"/>
          </w:tcPr>
          <w:p w:rsidR="007E61E7" w:rsidRDefault="007E61E7" w:rsidP="00226F19">
            <w:pPr>
              <w:ind w:right="27"/>
              <w:jc w:val="center"/>
              <w:rPr>
                <w:rFonts w:ascii="Times New Roman" w:hAnsi="Times New Roman"/>
                <w:bCs/>
                <w:color w:val="000000"/>
                <w:sz w:val="24"/>
                <w:szCs w:val="24"/>
              </w:rPr>
            </w:pPr>
          </w:p>
        </w:tc>
        <w:tc>
          <w:tcPr>
            <w:tcW w:w="992" w:type="dxa"/>
          </w:tcPr>
          <w:p w:rsidR="007E61E7" w:rsidRDefault="007E61E7" w:rsidP="00226F19">
            <w:pPr>
              <w:ind w:right="27"/>
              <w:jc w:val="center"/>
              <w:rPr>
                <w:rFonts w:ascii="Times New Roman" w:hAnsi="Times New Roman"/>
                <w:bCs/>
                <w:color w:val="000000"/>
                <w:sz w:val="24"/>
                <w:szCs w:val="24"/>
              </w:rPr>
            </w:pPr>
          </w:p>
        </w:tc>
        <w:tc>
          <w:tcPr>
            <w:tcW w:w="1134" w:type="dxa"/>
          </w:tcPr>
          <w:p w:rsidR="007E61E7" w:rsidRDefault="007E61E7" w:rsidP="00226F19">
            <w:pPr>
              <w:ind w:right="27"/>
              <w:jc w:val="center"/>
              <w:rPr>
                <w:rFonts w:ascii="Times New Roman" w:hAnsi="Times New Roman"/>
                <w:bCs/>
                <w:color w:val="000000"/>
                <w:sz w:val="24"/>
                <w:szCs w:val="24"/>
              </w:rPr>
            </w:pPr>
          </w:p>
        </w:tc>
        <w:tc>
          <w:tcPr>
            <w:tcW w:w="1559" w:type="dxa"/>
          </w:tcPr>
          <w:p w:rsidR="007E61E7" w:rsidRDefault="007E61E7" w:rsidP="00226F19">
            <w:pPr>
              <w:ind w:right="27"/>
              <w:jc w:val="center"/>
              <w:rPr>
                <w:rFonts w:ascii="Times New Roman" w:hAnsi="Times New Roman"/>
                <w:bCs/>
                <w:color w:val="000000"/>
                <w:sz w:val="24"/>
                <w:szCs w:val="24"/>
              </w:rPr>
            </w:pPr>
          </w:p>
        </w:tc>
        <w:tc>
          <w:tcPr>
            <w:tcW w:w="1560" w:type="dxa"/>
          </w:tcPr>
          <w:p w:rsidR="007E61E7" w:rsidRDefault="007E61E7" w:rsidP="00226F19">
            <w:pPr>
              <w:ind w:right="27"/>
              <w:jc w:val="center"/>
              <w:rPr>
                <w:rFonts w:ascii="Times New Roman" w:hAnsi="Times New Roman"/>
                <w:bCs/>
                <w:color w:val="000000"/>
                <w:sz w:val="24"/>
                <w:szCs w:val="24"/>
              </w:rPr>
            </w:pPr>
          </w:p>
        </w:tc>
      </w:tr>
      <w:tr w:rsidR="007E61E7" w:rsidTr="001011A8">
        <w:tc>
          <w:tcPr>
            <w:tcW w:w="669" w:type="dxa"/>
          </w:tcPr>
          <w:p w:rsidR="007E61E7" w:rsidRDefault="007E61E7" w:rsidP="00226F19">
            <w:pPr>
              <w:ind w:right="27"/>
              <w:jc w:val="center"/>
              <w:rPr>
                <w:rFonts w:ascii="Times New Roman" w:hAnsi="Times New Roman"/>
                <w:bCs/>
                <w:color w:val="000000"/>
                <w:sz w:val="24"/>
                <w:szCs w:val="24"/>
              </w:rPr>
            </w:pPr>
          </w:p>
          <w:p w:rsidR="007E61E7" w:rsidRDefault="007E61E7" w:rsidP="00226F19">
            <w:pPr>
              <w:ind w:right="27"/>
              <w:jc w:val="center"/>
              <w:rPr>
                <w:rFonts w:ascii="Times New Roman" w:hAnsi="Times New Roman"/>
                <w:bCs/>
                <w:color w:val="000000"/>
                <w:sz w:val="24"/>
                <w:szCs w:val="24"/>
              </w:rPr>
            </w:pPr>
          </w:p>
        </w:tc>
        <w:tc>
          <w:tcPr>
            <w:tcW w:w="1123" w:type="dxa"/>
          </w:tcPr>
          <w:p w:rsidR="007E61E7" w:rsidRDefault="007E61E7" w:rsidP="00226F19">
            <w:pPr>
              <w:ind w:right="27"/>
              <w:jc w:val="center"/>
              <w:rPr>
                <w:rFonts w:ascii="Times New Roman" w:hAnsi="Times New Roman"/>
                <w:bCs/>
                <w:color w:val="000000"/>
                <w:sz w:val="24"/>
                <w:szCs w:val="24"/>
              </w:rPr>
            </w:pPr>
          </w:p>
        </w:tc>
        <w:tc>
          <w:tcPr>
            <w:tcW w:w="1437" w:type="dxa"/>
          </w:tcPr>
          <w:p w:rsidR="007E61E7" w:rsidRDefault="007E61E7" w:rsidP="00226F19">
            <w:pPr>
              <w:ind w:right="27"/>
              <w:jc w:val="center"/>
              <w:rPr>
                <w:rFonts w:ascii="Times New Roman" w:hAnsi="Times New Roman"/>
                <w:bCs/>
                <w:color w:val="000000"/>
                <w:sz w:val="24"/>
                <w:szCs w:val="24"/>
              </w:rPr>
            </w:pPr>
          </w:p>
        </w:tc>
        <w:tc>
          <w:tcPr>
            <w:tcW w:w="2497" w:type="dxa"/>
          </w:tcPr>
          <w:p w:rsidR="007E61E7" w:rsidRDefault="007E61E7" w:rsidP="00226F19">
            <w:pPr>
              <w:ind w:right="27"/>
              <w:jc w:val="center"/>
              <w:rPr>
                <w:rFonts w:ascii="Times New Roman" w:hAnsi="Times New Roman"/>
                <w:bCs/>
                <w:color w:val="000000"/>
                <w:sz w:val="24"/>
                <w:szCs w:val="24"/>
              </w:rPr>
            </w:pPr>
          </w:p>
        </w:tc>
        <w:tc>
          <w:tcPr>
            <w:tcW w:w="1045" w:type="dxa"/>
          </w:tcPr>
          <w:p w:rsidR="007E61E7" w:rsidRDefault="007E61E7" w:rsidP="00226F19">
            <w:pPr>
              <w:ind w:right="27"/>
              <w:jc w:val="center"/>
              <w:rPr>
                <w:rFonts w:ascii="Times New Roman" w:hAnsi="Times New Roman"/>
                <w:bCs/>
                <w:color w:val="000000"/>
                <w:sz w:val="24"/>
                <w:szCs w:val="24"/>
              </w:rPr>
            </w:pPr>
          </w:p>
        </w:tc>
        <w:tc>
          <w:tcPr>
            <w:tcW w:w="1134" w:type="dxa"/>
          </w:tcPr>
          <w:p w:rsidR="007E61E7" w:rsidRDefault="007E61E7" w:rsidP="00226F19">
            <w:pPr>
              <w:ind w:right="27"/>
              <w:jc w:val="center"/>
              <w:rPr>
                <w:rFonts w:ascii="Times New Roman" w:hAnsi="Times New Roman"/>
                <w:bCs/>
                <w:color w:val="000000"/>
                <w:sz w:val="24"/>
                <w:szCs w:val="24"/>
              </w:rPr>
            </w:pPr>
          </w:p>
        </w:tc>
        <w:tc>
          <w:tcPr>
            <w:tcW w:w="1134" w:type="dxa"/>
          </w:tcPr>
          <w:p w:rsidR="007E61E7" w:rsidRDefault="007E61E7" w:rsidP="00226F19">
            <w:pPr>
              <w:ind w:right="27"/>
              <w:jc w:val="center"/>
              <w:rPr>
                <w:rFonts w:ascii="Times New Roman" w:hAnsi="Times New Roman"/>
                <w:bCs/>
                <w:color w:val="000000"/>
                <w:sz w:val="24"/>
                <w:szCs w:val="24"/>
              </w:rPr>
            </w:pPr>
          </w:p>
        </w:tc>
        <w:tc>
          <w:tcPr>
            <w:tcW w:w="992" w:type="dxa"/>
          </w:tcPr>
          <w:p w:rsidR="007E61E7" w:rsidRDefault="007E61E7" w:rsidP="00226F19">
            <w:pPr>
              <w:ind w:right="27"/>
              <w:jc w:val="center"/>
              <w:rPr>
                <w:rFonts w:ascii="Times New Roman" w:hAnsi="Times New Roman"/>
                <w:bCs/>
                <w:color w:val="000000"/>
                <w:sz w:val="24"/>
                <w:szCs w:val="24"/>
              </w:rPr>
            </w:pPr>
          </w:p>
        </w:tc>
        <w:tc>
          <w:tcPr>
            <w:tcW w:w="992" w:type="dxa"/>
          </w:tcPr>
          <w:p w:rsidR="007E61E7" w:rsidRDefault="007E61E7" w:rsidP="00226F19">
            <w:pPr>
              <w:ind w:right="27"/>
              <w:jc w:val="center"/>
              <w:rPr>
                <w:rFonts w:ascii="Times New Roman" w:hAnsi="Times New Roman"/>
                <w:bCs/>
                <w:color w:val="000000"/>
                <w:sz w:val="24"/>
                <w:szCs w:val="24"/>
              </w:rPr>
            </w:pPr>
          </w:p>
        </w:tc>
        <w:tc>
          <w:tcPr>
            <w:tcW w:w="1134" w:type="dxa"/>
          </w:tcPr>
          <w:p w:rsidR="007E61E7" w:rsidRDefault="007E61E7" w:rsidP="00226F19">
            <w:pPr>
              <w:ind w:right="27"/>
              <w:jc w:val="center"/>
              <w:rPr>
                <w:rFonts w:ascii="Times New Roman" w:hAnsi="Times New Roman"/>
                <w:bCs/>
                <w:color w:val="000000"/>
                <w:sz w:val="24"/>
                <w:szCs w:val="24"/>
              </w:rPr>
            </w:pPr>
          </w:p>
        </w:tc>
        <w:tc>
          <w:tcPr>
            <w:tcW w:w="1559" w:type="dxa"/>
          </w:tcPr>
          <w:p w:rsidR="007E61E7" w:rsidRDefault="007E61E7" w:rsidP="00226F19">
            <w:pPr>
              <w:ind w:right="27"/>
              <w:jc w:val="center"/>
              <w:rPr>
                <w:rFonts w:ascii="Times New Roman" w:hAnsi="Times New Roman"/>
                <w:bCs/>
                <w:color w:val="000000"/>
                <w:sz w:val="24"/>
                <w:szCs w:val="24"/>
              </w:rPr>
            </w:pPr>
          </w:p>
        </w:tc>
        <w:tc>
          <w:tcPr>
            <w:tcW w:w="1560" w:type="dxa"/>
          </w:tcPr>
          <w:p w:rsidR="007E61E7" w:rsidRDefault="007E61E7" w:rsidP="00226F19">
            <w:pPr>
              <w:ind w:right="27"/>
              <w:jc w:val="center"/>
              <w:rPr>
                <w:rFonts w:ascii="Times New Roman" w:hAnsi="Times New Roman"/>
                <w:bCs/>
                <w:color w:val="000000"/>
                <w:sz w:val="24"/>
                <w:szCs w:val="24"/>
              </w:rPr>
            </w:pPr>
          </w:p>
        </w:tc>
      </w:tr>
      <w:tr w:rsidR="007E61E7" w:rsidTr="001011A8">
        <w:tc>
          <w:tcPr>
            <w:tcW w:w="669" w:type="dxa"/>
          </w:tcPr>
          <w:p w:rsidR="007E61E7" w:rsidRDefault="007E61E7" w:rsidP="00226F19">
            <w:pPr>
              <w:ind w:right="27"/>
              <w:jc w:val="center"/>
              <w:rPr>
                <w:rFonts w:ascii="Times New Roman" w:hAnsi="Times New Roman"/>
                <w:bCs/>
                <w:color w:val="000000"/>
                <w:sz w:val="24"/>
                <w:szCs w:val="24"/>
              </w:rPr>
            </w:pPr>
          </w:p>
          <w:p w:rsidR="007E61E7" w:rsidRDefault="007E61E7" w:rsidP="00226F19">
            <w:pPr>
              <w:ind w:right="27"/>
              <w:jc w:val="center"/>
              <w:rPr>
                <w:rFonts w:ascii="Times New Roman" w:hAnsi="Times New Roman"/>
                <w:bCs/>
                <w:color w:val="000000"/>
                <w:sz w:val="24"/>
                <w:szCs w:val="24"/>
              </w:rPr>
            </w:pPr>
          </w:p>
        </w:tc>
        <w:tc>
          <w:tcPr>
            <w:tcW w:w="1123" w:type="dxa"/>
          </w:tcPr>
          <w:p w:rsidR="007E61E7" w:rsidRDefault="007E61E7" w:rsidP="00226F19">
            <w:pPr>
              <w:ind w:right="27"/>
              <w:jc w:val="center"/>
              <w:rPr>
                <w:rFonts w:ascii="Times New Roman" w:hAnsi="Times New Roman"/>
                <w:bCs/>
                <w:color w:val="000000"/>
                <w:sz w:val="24"/>
                <w:szCs w:val="24"/>
              </w:rPr>
            </w:pPr>
          </w:p>
        </w:tc>
        <w:tc>
          <w:tcPr>
            <w:tcW w:w="1437" w:type="dxa"/>
          </w:tcPr>
          <w:p w:rsidR="007E61E7" w:rsidRDefault="007E61E7" w:rsidP="00226F19">
            <w:pPr>
              <w:ind w:right="27"/>
              <w:jc w:val="center"/>
              <w:rPr>
                <w:rFonts w:ascii="Times New Roman" w:hAnsi="Times New Roman"/>
                <w:bCs/>
                <w:color w:val="000000"/>
                <w:sz w:val="24"/>
                <w:szCs w:val="24"/>
              </w:rPr>
            </w:pPr>
          </w:p>
        </w:tc>
        <w:tc>
          <w:tcPr>
            <w:tcW w:w="2497" w:type="dxa"/>
          </w:tcPr>
          <w:p w:rsidR="007E61E7" w:rsidRDefault="007E61E7" w:rsidP="00226F19">
            <w:pPr>
              <w:ind w:right="27"/>
              <w:jc w:val="center"/>
              <w:rPr>
                <w:rFonts w:ascii="Times New Roman" w:hAnsi="Times New Roman"/>
                <w:bCs/>
                <w:color w:val="000000"/>
                <w:sz w:val="24"/>
                <w:szCs w:val="24"/>
              </w:rPr>
            </w:pPr>
          </w:p>
        </w:tc>
        <w:tc>
          <w:tcPr>
            <w:tcW w:w="1045" w:type="dxa"/>
          </w:tcPr>
          <w:p w:rsidR="007E61E7" w:rsidRDefault="007E61E7" w:rsidP="00226F19">
            <w:pPr>
              <w:ind w:right="27"/>
              <w:jc w:val="center"/>
              <w:rPr>
                <w:rFonts w:ascii="Times New Roman" w:hAnsi="Times New Roman"/>
                <w:bCs/>
                <w:color w:val="000000"/>
                <w:sz w:val="24"/>
                <w:szCs w:val="24"/>
              </w:rPr>
            </w:pPr>
          </w:p>
        </w:tc>
        <w:tc>
          <w:tcPr>
            <w:tcW w:w="1134" w:type="dxa"/>
          </w:tcPr>
          <w:p w:rsidR="007E61E7" w:rsidRDefault="007E61E7" w:rsidP="00226F19">
            <w:pPr>
              <w:ind w:right="27"/>
              <w:jc w:val="center"/>
              <w:rPr>
                <w:rFonts w:ascii="Times New Roman" w:hAnsi="Times New Roman"/>
                <w:bCs/>
                <w:color w:val="000000"/>
                <w:sz w:val="24"/>
                <w:szCs w:val="24"/>
              </w:rPr>
            </w:pPr>
          </w:p>
        </w:tc>
        <w:tc>
          <w:tcPr>
            <w:tcW w:w="1134" w:type="dxa"/>
          </w:tcPr>
          <w:p w:rsidR="007E61E7" w:rsidRDefault="007E61E7" w:rsidP="00226F19">
            <w:pPr>
              <w:ind w:right="27"/>
              <w:jc w:val="center"/>
              <w:rPr>
                <w:rFonts w:ascii="Times New Roman" w:hAnsi="Times New Roman"/>
                <w:bCs/>
                <w:color w:val="000000"/>
                <w:sz w:val="24"/>
                <w:szCs w:val="24"/>
              </w:rPr>
            </w:pPr>
          </w:p>
        </w:tc>
        <w:tc>
          <w:tcPr>
            <w:tcW w:w="992" w:type="dxa"/>
          </w:tcPr>
          <w:p w:rsidR="007E61E7" w:rsidRDefault="007E61E7" w:rsidP="00226F19">
            <w:pPr>
              <w:ind w:right="27"/>
              <w:jc w:val="center"/>
              <w:rPr>
                <w:rFonts w:ascii="Times New Roman" w:hAnsi="Times New Roman"/>
                <w:bCs/>
                <w:color w:val="000000"/>
                <w:sz w:val="24"/>
                <w:szCs w:val="24"/>
              </w:rPr>
            </w:pPr>
          </w:p>
        </w:tc>
        <w:tc>
          <w:tcPr>
            <w:tcW w:w="992" w:type="dxa"/>
          </w:tcPr>
          <w:p w:rsidR="007E61E7" w:rsidRDefault="007E61E7" w:rsidP="00226F19">
            <w:pPr>
              <w:ind w:right="27"/>
              <w:jc w:val="center"/>
              <w:rPr>
                <w:rFonts w:ascii="Times New Roman" w:hAnsi="Times New Roman"/>
                <w:bCs/>
                <w:color w:val="000000"/>
                <w:sz w:val="24"/>
                <w:szCs w:val="24"/>
              </w:rPr>
            </w:pPr>
          </w:p>
        </w:tc>
        <w:tc>
          <w:tcPr>
            <w:tcW w:w="1134" w:type="dxa"/>
          </w:tcPr>
          <w:p w:rsidR="007E61E7" w:rsidRDefault="007E61E7" w:rsidP="00226F19">
            <w:pPr>
              <w:ind w:right="27"/>
              <w:jc w:val="center"/>
              <w:rPr>
                <w:rFonts w:ascii="Times New Roman" w:hAnsi="Times New Roman"/>
                <w:bCs/>
                <w:color w:val="000000"/>
                <w:sz w:val="24"/>
                <w:szCs w:val="24"/>
              </w:rPr>
            </w:pPr>
          </w:p>
        </w:tc>
        <w:tc>
          <w:tcPr>
            <w:tcW w:w="1559" w:type="dxa"/>
          </w:tcPr>
          <w:p w:rsidR="007E61E7" w:rsidRDefault="007E61E7" w:rsidP="00226F19">
            <w:pPr>
              <w:ind w:right="27"/>
              <w:jc w:val="center"/>
              <w:rPr>
                <w:rFonts w:ascii="Times New Roman" w:hAnsi="Times New Roman"/>
                <w:bCs/>
                <w:color w:val="000000"/>
                <w:sz w:val="24"/>
                <w:szCs w:val="24"/>
              </w:rPr>
            </w:pPr>
          </w:p>
        </w:tc>
        <w:tc>
          <w:tcPr>
            <w:tcW w:w="1560" w:type="dxa"/>
          </w:tcPr>
          <w:p w:rsidR="007E61E7" w:rsidRDefault="007E61E7" w:rsidP="00226F19">
            <w:pPr>
              <w:ind w:right="27"/>
              <w:jc w:val="center"/>
              <w:rPr>
                <w:rFonts w:ascii="Times New Roman" w:hAnsi="Times New Roman"/>
                <w:bCs/>
                <w:color w:val="000000"/>
                <w:sz w:val="24"/>
                <w:szCs w:val="24"/>
              </w:rPr>
            </w:pPr>
          </w:p>
        </w:tc>
      </w:tr>
      <w:tr w:rsidR="007E61E7" w:rsidTr="001011A8">
        <w:tc>
          <w:tcPr>
            <w:tcW w:w="669" w:type="dxa"/>
          </w:tcPr>
          <w:p w:rsidR="007E61E7" w:rsidRDefault="007E61E7" w:rsidP="00226F19">
            <w:pPr>
              <w:ind w:right="27"/>
              <w:jc w:val="center"/>
              <w:rPr>
                <w:rFonts w:ascii="Times New Roman" w:hAnsi="Times New Roman"/>
                <w:bCs/>
                <w:color w:val="000000"/>
                <w:sz w:val="24"/>
                <w:szCs w:val="24"/>
              </w:rPr>
            </w:pPr>
          </w:p>
          <w:p w:rsidR="007E61E7" w:rsidRDefault="007E61E7" w:rsidP="00226F19">
            <w:pPr>
              <w:ind w:right="27"/>
              <w:jc w:val="center"/>
              <w:rPr>
                <w:rFonts w:ascii="Times New Roman" w:hAnsi="Times New Roman"/>
                <w:bCs/>
                <w:color w:val="000000"/>
                <w:sz w:val="24"/>
                <w:szCs w:val="24"/>
              </w:rPr>
            </w:pPr>
          </w:p>
        </w:tc>
        <w:tc>
          <w:tcPr>
            <w:tcW w:w="1123" w:type="dxa"/>
          </w:tcPr>
          <w:p w:rsidR="007E61E7" w:rsidRDefault="007E61E7" w:rsidP="00226F19">
            <w:pPr>
              <w:ind w:right="27"/>
              <w:jc w:val="center"/>
              <w:rPr>
                <w:rFonts w:ascii="Times New Roman" w:hAnsi="Times New Roman"/>
                <w:bCs/>
                <w:color w:val="000000"/>
                <w:sz w:val="24"/>
                <w:szCs w:val="24"/>
              </w:rPr>
            </w:pPr>
          </w:p>
        </w:tc>
        <w:tc>
          <w:tcPr>
            <w:tcW w:w="1437" w:type="dxa"/>
          </w:tcPr>
          <w:p w:rsidR="007E61E7" w:rsidRDefault="007E61E7" w:rsidP="00226F19">
            <w:pPr>
              <w:ind w:right="27"/>
              <w:jc w:val="center"/>
              <w:rPr>
                <w:rFonts w:ascii="Times New Roman" w:hAnsi="Times New Roman"/>
                <w:bCs/>
                <w:color w:val="000000"/>
                <w:sz w:val="24"/>
                <w:szCs w:val="24"/>
              </w:rPr>
            </w:pPr>
          </w:p>
        </w:tc>
        <w:tc>
          <w:tcPr>
            <w:tcW w:w="2497" w:type="dxa"/>
          </w:tcPr>
          <w:p w:rsidR="007E61E7" w:rsidRDefault="007E61E7" w:rsidP="00226F19">
            <w:pPr>
              <w:ind w:right="27"/>
              <w:jc w:val="center"/>
              <w:rPr>
                <w:rFonts w:ascii="Times New Roman" w:hAnsi="Times New Roman"/>
                <w:bCs/>
                <w:color w:val="000000"/>
                <w:sz w:val="24"/>
                <w:szCs w:val="24"/>
              </w:rPr>
            </w:pPr>
          </w:p>
        </w:tc>
        <w:tc>
          <w:tcPr>
            <w:tcW w:w="1045" w:type="dxa"/>
          </w:tcPr>
          <w:p w:rsidR="007E61E7" w:rsidRDefault="007E61E7" w:rsidP="00226F19">
            <w:pPr>
              <w:ind w:right="27"/>
              <w:jc w:val="center"/>
              <w:rPr>
                <w:rFonts w:ascii="Times New Roman" w:hAnsi="Times New Roman"/>
                <w:bCs/>
                <w:color w:val="000000"/>
                <w:sz w:val="24"/>
                <w:szCs w:val="24"/>
              </w:rPr>
            </w:pPr>
          </w:p>
        </w:tc>
        <w:tc>
          <w:tcPr>
            <w:tcW w:w="1134" w:type="dxa"/>
          </w:tcPr>
          <w:p w:rsidR="007E61E7" w:rsidRDefault="007E61E7" w:rsidP="00226F19">
            <w:pPr>
              <w:ind w:right="27"/>
              <w:jc w:val="center"/>
              <w:rPr>
                <w:rFonts w:ascii="Times New Roman" w:hAnsi="Times New Roman"/>
                <w:bCs/>
                <w:color w:val="000000"/>
                <w:sz w:val="24"/>
                <w:szCs w:val="24"/>
              </w:rPr>
            </w:pPr>
          </w:p>
        </w:tc>
        <w:tc>
          <w:tcPr>
            <w:tcW w:w="1134" w:type="dxa"/>
          </w:tcPr>
          <w:p w:rsidR="007E61E7" w:rsidRDefault="007E61E7" w:rsidP="00226F19">
            <w:pPr>
              <w:ind w:right="27"/>
              <w:jc w:val="center"/>
              <w:rPr>
                <w:rFonts w:ascii="Times New Roman" w:hAnsi="Times New Roman"/>
                <w:bCs/>
                <w:color w:val="000000"/>
                <w:sz w:val="24"/>
                <w:szCs w:val="24"/>
              </w:rPr>
            </w:pPr>
          </w:p>
        </w:tc>
        <w:tc>
          <w:tcPr>
            <w:tcW w:w="992" w:type="dxa"/>
          </w:tcPr>
          <w:p w:rsidR="007E61E7" w:rsidRDefault="007E61E7" w:rsidP="00226F19">
            <w:pPr>
              <w:ind w:right="27"/>
              <w:jc w:val="center"/>
              <w:rPr>
                <w:rFonts w:ascii="Times New Roman" w:hAnsi="Times New Roman"/>
                <w:bCs/>
                <w:color w:val="000000"/>
                <w:sz w:val="24"/>
                <w:szCs w:val="24"/>
              </w:rPr>
            </w:pPr>
          </w:p>
        </w:tc>
        <w:tc>
          <w:tcPr>
            <w:tcW w:w="992" w:type="dxa"/>
          </w:tcPr>
          <w:p w:rsidR="007E61E7" w:rsidRDefault="007E61E7" w:rsidP="00226F19">
            <w:pPr>
              <w:ind w:right="27"/>
              <w:jc w:val="center"/>
              <w:rPr>
                <w:rFonts w:ascii="Times New Roman" w:hAnsi="Times New Roman"/>
                <w:bCs/>
                <w:color w:val="000000"/>
                <w:sz w:val="24"/>
                <w:szCs w:val="24"/>
              </w:rPr>
            </w:pPr>
          </w:p>
        </w:tc>
        <w:tc>
          <w:tcPr>
            <w:tcW w:w="1134" w:type="dxa"/>
          </w:tcPr>
          <w:p w:rsidR="007E61E7" w:rsidRDefault="007E61E7" w:rsidP="00226F19">
            <w:pPr>
              <w:ind w:right="27"/>
              <w:jc w:val="center"/>
              <w:rPr>
                <w:rFonts w:ascii="Times New Roman" w:hAnsi="Times New Roman"/>
                <w:bCs/>
                <w:color w:val="000000"/>
                <w:sz w:val="24"/>
                <w:szCs w:val="24"/>
              </w:rPr>
            </w:pPr>
          </w:p>
        </w:tc>
        <w:tc>
          <w:tcPr>
            <w:tcW w:w="1559" w:type="dxa"/>
          </w:tcPr>
          <w:p w:rsidR="007E61E7" w:rsidRDefault="007E61E7" w:rsidP="00226F19">
            <w:pPr>
              <w:ind w:right="27"/>
              <w:jc w:val="center"/>
              <w:rPr>
                <w:rFonts w:ascii="Times New Roman" w:hAnsi="Times New Roman"/>
                <w:bCs/>
                <w:color w:val="000000"/>
                <w:sz w:val="24"/>
                <w:szCs w:val="24"/>
              </w:rPr>
            </w:pPr>
          </w:p>
        </w:tc>
        <w:tc>
          <w:tcPr>
            <w:tcW w:w="1560" w:type="dxa"/>
          </w:tcPr>
          <w:p w:rsidR="007E61E7" w:rsidRDefault="007E61E7" w:rsidP="00226F19">
            <w:pPr>
              <w:ind w:right="27"/>
              <w:jc w:val="center"/>
              <w:rPr>
                <w:rFonts w:ascii="Times New Roman" w:hAnsi="Times New Roman"/>
                <w:bCs/>
                <w:color w:val="000000"/>
                <w:sz w:val="24"/>
                <w:szCs w:val="24"/>
              </w:rPr>
            </w:pPr>
          </w:p>
        </w:tc>
      </w:tr>
      <w:tr w:rsidR="007E61E7" w:rsidTr="001011A8">
        <w:tc>
          <w:tcPr>
            <w:tcW w:w="669" w:type="dxa"/>
          </w:tcPr>
          <w:p w:rsidR="007E61E7" w:rsidRDefault="007E61E7" w:rsidP="00226F19">
            <w:pPr>
              <w:ind w:right="27"/>
              <w:jc w:val="center"/>
              <w:rPr>
                <w:rFonts w:ascii="Times New Roman" w:hAnsi="Times New Roman"/>
                <w:bCs/>
                <w:color w:val="000000"/>
                <w:sz w:val="24"/>
                <w:szCs w:val="24"/>
              </w:rPr>
            </w:pPr>
          </w:p>
          <w:p w:rsidR="007E61E7" w:rsidRDefault="007E61E7" w:rsidP="00226F19">
            <w:pPr>
              <w:ind w:right="27"/>
              <w:jc w:val="center"/>
              <w:rPr>
                <w:rFonts w:ascii="Times New Roman" w:hAnsi="Times New Roman"/>
                <w:bCs/>
                <w:color w:val="000000"/>
                <w:sz w:val="24"/>
                <w:szCs w:val="24"/>
              </w:rPr>
            </w:pPr>
          </w:p>
        </w:tc>
        <w:tc>
          <w:tcPr>
            <w:tcW w:w="1123" w:type="dxa"/>
          </w:tcPr>
          <w:p w:rsidR="007E61E7" w:rsidRDefault="007E61E7" w:rsidP="00226F19">
            <w:pPr>
              <w:ind w:right="27"/>
              <w:jc w:val="center"/>
              <w:rPr>
                <w:rFonts w:ascii="Times New Roman" w:hAnsi="Times New Roman"/>
                <w:bCs/>
                <w:color w:val="000000"/>
                <w:sz w:val="24"/>
                <w:szCs w:val="24"/>
              </w:rPr>
            </w:pPr>
          </w:p>
        </w:tc>
        <w:tc>
          <w:tcPr>
            <w:tcW w:w="1437" w:type="dxa"/>
          </w:tcPr>
          <w:p w:rsidR="007E61E7" w:rsidRDefault="007E61E7" w:rsidP="00226F19">
            <w:pPr>
              <w:ind w:right="27"/>
              <w:jc w:val="center"/>
              <w:rPr>
                <w:rFonts w:ascii="Times New Roman" w:hAnsi="Times New Roman"/>
                <w:bCs/>
                <w:color w:val="000000"/>
                <w:sz w:val="24"/>
                <w:szCs w:val="24"/>
              </w:rPr>
            </w:pPr>
          </w:p>
        </w:tc>
        <w:tc>
          <w:tcPr>
            <w:tcW w:w="2497" w:type="dxa"/>
          </w:tcPr>
          <w:p w:rsidR="007E61E7" w:rsidRDefault="007E61E7" w:rsidP="00226F19">
            <w:pPr>
              <w:ind w:right="27"/>
              <w:jc w:val="center"/>
              <w:rPr>
                <w:rFonts w:ascii="Times New Roman" w:hAnsi="Times New Roman"/>
                <w:bCs/>
                <w:color w:val="000000"/>
                <w:sz w:val="24"/>
                <w:szCs w:val="24"/>
              </w:rPr>
            </w:pPr>
          </w:p>
        </w:tc>
        <w:tc>
          <w:tcPr>
            <w:tcW w:w="1045" w:type="dxa"/>
          </w:tcPr>
          <w:p w:rsidR="007E61E7" w:rsidRDefault="007E61E7" w:rsidP="00226F19">
            <w:pPr>
              <w:ind w:right="27"/>
              <w:jc w:val="center"/>
              <w:rPr>
                <w:rFonts w:ascii="Times New Roman" w:hAnsi="Times New Roman"/>
                <w:bCs/>
                <w:color w:val="000000"/>
                <w:sz w:val="24"/>
                <w:szCs w:val="24"/>
              </w:rPr>
            </w:pPr>
          </w:p>
        </w:tc>
        <w:tc>
          <w:tcPr>
            <w:tcW w:w="1134" w:type="dxa"/>
          </w:tcPr>
          <w:p w:rsidR="007E61E7" w:rsidRDefault="007E61E7" w:rsidP="00226F19">
            <w:pPr>
              <w:ind w:right="27"/>
              <w:jc w:val="center"/>
              <w:rPr>
                <w:rFonts w:ascii="Times New Roman" w:hAnsi="Times New Roman"/>
                <w:bCs/>
                <w:color w:val="000000"/>
                <w:sz w:val="24"/>
                <w:szCs w:val="24"/>
              </w:rPr>
            </w:pPr>
          </w:p>
        </w:tc>
        <w:tc>
          <w:tcPr>
            <w:tcW w:w="1134" w:type="dxa"/>
          </w:tcPr>
          <w:p w:rsidR="007E61E7" w:rsidRDefault="007E61E7" w:rsidP="00226F19">
            <w:pPr>
              <w:ind w:right="27"/>
              <w:jc w:val="center"/>
              <w:rPr>
                <w:rFonts w:ascii="Times New Roman" w:hAnsi="Times New Roman"/>
                <w:bCs/>
                <w:color w:val="000000"/>
                <w:sz w:val="24"/>
                <w:szCs w:val="24"/>
              </w:rPr>
            </w:pPr>
          </w:p>
        </w:tc>
        <w:tc>
          <w:tcPr>
            <w:tcW w:w="992" w:type="dxa"/>
          </w:tcPr>
          <w:p w:rsidR="007E61E7" w:rsidRDefault="007E61E7" w:rsidP="00226F19">
            <w:pPr>
              <w:ind w:right="27"/>
              <w:jc w:val="center"/>
              <w:rPr>
                <w:rFonts w:ascii="Times New Roman" w:hAnsi="Times New Roman"/>
                <w:bCs/>
                <w:color w:val="000000"/>
                <w:sz w:val="24"/>
                <w:szCs w:val="24"/>
              </w:rPr>
            </w:pPr>
          </w:p>
        </w:tc>
        <w:tc>
          <w:tcPr>
            <w:tcW w:w="992" w:type="dxa"/>
          </w:tcPr>
          <w:p w:rsidR="007E61E7" w:rsidRDefault="007E61E7" w:rsidP="00226F19">
            <w:pPr>
              <w:ind w:right="27"/>
              <w:jc w:val="center"/>
              <w:rPr>
                <w:rFonts w:ascii="Times New Roman" w:hAnsi="Times New Roman"/>
                <w:bCs/>
                <w:color w:val="000000"/>
                <w:sz w:val="24"/>
                <w:szCs w:val="24"/>
              </w:rPr>
            </w:pPr>
          </w:p>
        </w:tc>
        <w:tc>
          <w:tcPr>
            <w:tcW w:w="1134" w:type="dxa"/>
          </w:tcPr>
          <w:p w:rsidR="007E61E7" w:rsidRDefault="007E61E7" w:rsidP="00226F19">
            <w:pPr>
              <w:ind w:right="27"/>
              <w:jc w:val="center"/>
              <w:rPr>
                <w:rFonts w:ascii="Times New Roman" w:hAnsi="Times New Roman"/>
                <w:bCs/>
                <w:color w:val="000000"/>
                <w:sz w:val="24"/>
                <w:szCs w:val="24"/>
              </w:rPr>
            </w:pPr>
          </w:p>
        </w:tc>
        <w:tc>
          <w:tcPr>
            <w:tcW w:w="1559" w:type="dxa"/>
          </w:tcPr>
          <w:p w:rsidR="007E61E7" w:rsidRDefault="007E61E7" w:rsidP="00226F19">
            <w:pPr>
              <w:ind w:right="27"/>
              <w:jc w:val="center"/>
              <w:rPr>
                <w:rFonts w:ascii="Times New Roman" w:hAnsi="Times New Roman"/>
                <w:bCs/>
                <w:color w:val="000000"/>
                <w:sz w:val="24"/>
                <w:szCs w:val="24"/>
              </w:rPr>
            </w:pPr>
          </w:p>
        </w:tc>
        <w:tc>
          <w:tcPr>
            <w:tcW w:w="1560" w:type="dxa"/>
          </w:tcPr>
          <w:p w:rsidR="007E61E7" w:rsidRDefault="007E61E7" w:rsidP="00226F19">
            <w:pPr>
              <w:ind w:right="27"/>
              <w:jc w:val="center"/>
              <w:rPr>
                <w:rFonts w:ascii="Times New Roman" w:hAnsi="Times New Roman"/>
                <w:bCs/>
                <w:color w:val="000000"/>
                <w:sz w:val="24"/>
                <w:szCs w:val="24"/>
              </w:rPr>
            </w:pPr>
          </w:p>
        </w:tc>
      </w:tr>
      <w:tr w:rsidR="007E61E7" w:rsidTr="001011A8">
        <w:tc>
          <w:tcPr>
            <w:tcW w:w="669" w:type="dxa"/>
          </w:tcPr>
          <w:p w:rsidR="007E61E7" w:rsidRDefault="007E61E7" w:rsidP="00226F19">
            <w:pPr>
              <w:ind w:right="27"/>
              <w:jc w:val="center"/>
              <w:rPr>
                <w:rFonts w:ascii="Times New Roman" w:hAnsi="Times New Roman"/>
                <w:bCs/>
                <w:color w:val="000000"/>
                <w:sz w:val="24"/>
                <w:szCs w:val="24"/>
              </w:rPr>
            </w:pPr>
          </w:p>
          <w:p w:rsidR="007E61E7" w:rsidRDefault="007E61E7" w:rsidP="00226F19">
            <w:pPr>
              <w:ind w:right="27"/>
              <w:jc w:val="center"/>
              <w:rPr>
                <w:rFonts w:ascii="Times New Roman" w:hAnsi="Times New Roman"/>
                <w:bCs/>
                <w:color w:val="000000"/>
                <w:sz w:val="24"/>
                <w:szCs w:val="24"/>
              </w:rPr>
            </w:pPr>
          </w:p>
        </w:tc>
        <w:tc>
          <w:tcPr>
            <w:tcW w:w="1123" w:type="dxa"/>
          </w:tcPr>
          <w:p w:rsidR="007E61E7" w:rsidRDefault="007E61E7" w:rsidP="00226F19">
            <w:pPr>
              <w:ind w:right="27"/>
              <w:jc w:val="center"/>
              <w:rPr>
                <w:rFonts w:ascii="Times New Roman" w:hAnsi="Times New Roman"/>
                <w:bCs/>
                <w:color w:val="000000"/>
                <w:sz w:val="24"/>
                <w:szCs w:val="24"/>
              </w:rPr>
            </w:pPr>
          </w:p>
        </w:tc>
        <w:tc>
          <w:tcPr>
            <w:tcW w:w="1437" w:type="dxa"/>
          </w:tcPr>
          <w:p w:rsidR="007E61E7" w:rsidRDefault="007E61E7" w:rsidP="00226F19">
            <w:pPr>
              <w:ind w:right="27"/>
              <w:jc w:val="center"/>
              <w:rPr>
                <w:rFonts w:ascii="Times New Roman" w:hAnsi="Times New Roman"/>
                <w:bCs/>
                <w:color w:val="000000"/>
                <w:sz w:val="24"/>
                <w:szCs w:val="24"/>
              </w:rPr>
            </w:pPr>
          </w:p>
        </w:tc>
        <w:tc>
          <w:tcPr>
            <w:tcW w:w="2497" w:type="dxa"/>
          </w:tcPr>
          <w:p w:rsidR="007E61E7" w:rsidRDefault="007E61E7" w:rsidP="00226F19">
            <w:pPr>
              <w:ind w:right="27"/>
              <w:jc w:val="center"/>
              <w:rPr>
                <w:rFonts w:ascii="Times New Roman" w:hAnsi="Times New Roman"/>
                <w:bCs/>
                <w:color w:val="000000"/>
                <w:sz w:val="24"/>
                <w:szCs w:val="24"/>
              </w:rPr>
            </w:pPr>
          </w:p>
        </w:tc>
        <w:tc>
          <w:tcPr>
            <w:tcW w:w="1045" w:type="dxa"/>
          </w:tcPr>
          <w:p w:rsidR="007E61E7" w:rsidRDefault="007E61E7" w:rsidP="00226F19">
            <w:pPr>
              <w:ind w:right="27"/>
              <w:jc w:val="center"/>
              <w:rPr>
                <w:rFonts w:ascii="Times New Roman" w:hAnsi="Times New Roman"/>
                <w:bCs/>
                <w:color w:val="000000"/>
                <w:sz w:val="24"/>
                <w:szCs w:val="24"/>
              </w:rPr>
            </w:pPr>
          </w:p>
        </w:tc>
        <w:tc>
          <w:tcPr>
            <w:tcW w:w="1134" w:type="dxa"/>
          </w:tcPr>
          <w:p w:rsidR="007E61E7" w:rsidRDefault="007E61E7" w:rsidP="00226F19">
            <w:pPr>
              <w:ind w:right="27"/>
              <w:jc w:val="center"/>
              <w:rPr>
                <w:rFonts w:ascii="Times New Roman" w:hAnsi="Times New Roman"/>
                <w:bCs/>
                <w:color w:val="000000"/>
                <w:sz w:val="24"/>
                <w:szCs w:val="24"/>
              </w:rPr>
            </w:pPr>
          </w:p>
        </w:tc>
        <w:tc>
          <w:tcPr>
            <w:tcW w:w="1134" w:type="dxa"/>
          </w:tcPr>
          <w:p w:rsidR="007E61E7" w:rsidRDefault="007E61E7" w:rsidP="00226F19">
            <w:pPr>
              <w:ind w:right="27"/>
              <w:jc w:val="center"/>
              <w:rPr>
                <w:rFonts w:ascii="Times New Roman" w:hAnsi="Times New Roman"/>
                <w:bCs/>
                <w:color w:val="000000"/>
                <w:sz w:val="24"/>
                <w:szCs w:val="24"/>
              </w:rPr>
            </w:pPr>
          </w:p>
        </w:tc>
        <w:tc>
          <w:tcPr>
            <w:tcW w:w="992" w:type="dxa"/>
          </w:tcPr>
          <w:p w:rsidR="007E61E7" w:rsidRDefault="007E61E7" w:rsidP="00226F19">
            <w:pPr>
              <w:ind w:right="27"/>
              <w:jc w:val="center"/>
              <w:rPr>
                <w:rFonts w:ascii="Times New Roman" w:hAnsi="Times New Roman"/>
                <w:bCs/>
                <w:color w:val="000000"/>
                <w:sz w:val="24"/>
                <w:szCs w:val="24"/>
              </w:rPr>
            </w:pPr>
          </w:p>
        </w:tc>
        <w:tc>
          <w:tcPr>
            <w:tcW w:w="992" w:type="dxa"/>
          </w:tcPr>
          <w:p w:rsidR="007E61E7" w:rsidRDefault="007E61E7" w:rsidP="00226F19">
            <w:pPr>
              <w:ind w:right="27"/>
              <w:jc w:val="center"/>
              <w:rPr>
                <w:rFonts w:ascii="Times New Roman" w:hAnsi="Times New Roman"/>
                <w:bCs/>
                <w:color w:val="000000"/>
                <w:sz w:val="24"/>
                <w:szCs w:val="24"/>
              </w:rPr>
            </w:pPr>
          </w:p>
        </w:tc>
        <w:tc>
          <w:tcPr>
            <w:tcW w:w="1134" w:type="dxa"/>
          </w:tcPr>
          <w:p w:rsidR="007E61E7" w:rsidRDefault="007E61E7" w:rsidP="00226F19">
            <w:pPr>
              <w:ind w:right="27"/>
              <w:jc w:val="center"/>
              <w:rPr>
                <w:rFonts w:ascii="Times New Roman" w:hAnsi="Times New Roman"/>
                <w:bCs/>
                <w:color w:val="000000"/>
                <w:sz w:val="24"/>
                <w:szCs w:val="24"/>
              </w:rPr>
            </w:pPr>
          </w:p>
        </w:tc>
        <w:tc>
          <w:tcPr>
            <w:tcW w:w="1559" w:type="dxa"/>
          </w:tcPr>
          <w:p w:rsidR="007E61E7" w:rsidRDefault="007E61E7" w:rsidP="00226F19">
            <w:pPr>
              <w:ind w:right="27"/>
              <w:jc w:val="center"/>
              <w:rPr>
                <w:rFonts w:ascii="Times New Roman" w:hAnsi="Times New Roman"/>
                <w:bCs/>
                <w:color w:val="000000"/>
                <w:sz w:val="24"/>
                <w:szCs w:val="24"/>
              </w:rPr>
            </w:pPr>
          </w:p>
        </w:tc>
        <w:tc>
          <w:tcPr>
            <w:tcW w:w="1560" w:type="dxa"/>
          </w:tcPr>
          <w:p w:rsidR="007E61E7" w:rsidRDefault="007E61E7" w:rsidP="00226F19">
            <w:pPr>
              <w:ind w:right="27"/>
              <w:jc w:val="center"/>
              <w:rPr>
                <w:rFonts w:ascii="Times New Roman" w:hAnsi="Times New Roman"/>
                <w:bCs/>
                <w:color w:val="000000"/>
                <w:sz w:val="24"/>
                <w:szCs w:val="24"/>
              </w:rPr>
            </w:pPr>
          </w:p>
        </w:tc>
      </w:tr>
    </w:tbl>
    <w:p w:rsidR="007E61E7" w:rsidRDefault="007E61E7" w:rsidP="007E61E7">
      <w:pPr>
        <w:ind w:right="27"/>
        <w:rPr>
          <w:rFonts w:ascii="Times New Roman" w:hAnsi="Times New Roman"/>
          <w:bCs/>
          <w:color w:val="000000"/>
          <w:sz w:val="24"/>
          <w:szCs w:val="24"/>
        </w:rPr>
      </w:pPr>
    </w:p>
    <w:p w:rsidR="007E61E7" w:rsidRPr="007E61E7" w:rsidRDefault="007E61E7" w:rsidP="007E61E7">
      <w:pPr>
        <w:ind w:right="27"/>
        <w:rPr>
          <w:rFonts w:ascii="Times New Roman" w:hAnsi="Times New Roman"/>
          <w:bCs/>
          <w:color w:val="000000"/>
          <w:sz w:val="28"/>
          <w:szCs w:val="28"/>
        </w:rPr>
      </w:pPr>
      <w:r w:rsidRPr="007E61E7">
        <w:rPr>
          <w:rFonts w:ascii="Times New Roman" w:hAnsi="Times New Roman"/>
          <w:bCs/>
          <w:color w:val="000000"/>
          <w:sz w:val="28"/>
          <w:szCs w:val="28"/>
        </w:rPr>
        <w:t xml:space="preserve">Заступник міського голови </w:t>
      </w:r>
    </w:p>
    <w:p w:rsidR="007E61E7" w:rsidRPr="007E61E7" w:rsidRDefault="007E61E7" w:rsidP="007E61E7">
      <w:pPr>
        <w:ind w:right="27"/>
        <w:rPr>
          <w:rFonts w:ascii="Times New Roman" w:hAnsi="Times New Roman"/>
          <w:bCs/>
          <w:color w:val="000000"/>
          <w:sz w:val="28"/>
          <w:szCs w:val="28"/>
        </w:rPr>
      </w:pPr>
      <w:r w:rsidRPr="007E61E7">
        <w:rPr>
          <w:rFonts w:ascii="Times New Roman" w:hAnsi="Times New Roman"/>
          <w:bCs/>
          <w:color w:val="000000"/>
          <w:sz w:val="28"/>
          <w:szCs w:val="28"/>
        </w:rPr>
        <w:t>з питань виконавчих органів ради</w:t>
      </w:r>
      <w:r>
        <w:rPr>
          <w:rFonts w:ascii="Times New Roman" w:hAnsi="Times New Roman"/>
          <w:bCs/>
          <w:color w:val="000000"/>
          <w:sz w:val="28"/>
          <w:szCs w:val="28"/>
        </w:rPr>
        <w:t xml:space="preserve">                                                                                                     Олександр ВАСИЛЬЄВ</w:t>
      </w:r>
    </w:p>
    <w:sectPr w:rsidR="007E61E7" w:rsidRPr="007E61E7" w:rsidSect="007E61E7">
      <w:pgSz w:w="16838" w:h="11906" w:orient="landscape"/>
      <w:pgMar w:top="851" w:right="1077" w:bottom="993"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DED" w:rsidRDefault="00994DED" w:rsidP="00A27974">
      <w:r>
        <w:separator/>
      </w:r>
    </w:p>
  </w:endnote>
  <w:endnote w:type="continuationSeparator" w:id="0">
    <w:p w:rsidR="00994DED" w:rsidRDefault="00994DED" w:rsidP="00A2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DED" w:rsidRDefault="00994DED" w:rsidP="00A27974">
      <w:r>
        <w:separator/>
      </w:r>
    </w:p>
  </w:footnote>
  <w:footnote w:type="continuationSeparator" w:id="0">
    <w:p w:rsidR="00994DED" w:rsidRDefault="00994DED" w:rsidP="00A27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7F678F"/>
    <w:multiLevelType w:val="hybridMultilevel"/>
    <w:tmpl w:val="3FB0C71E"/>
    <w:lvl w:ilvl="0" w:tplc="3CC474A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138C056E"/>
    <w:multiLevelType w:val="hybridMultilevel"/>
    <w:tmpl w:val="A1F0DB90"/>
    <w:lvl w:ilvl="0" w:tplc="D1DEDEB4">
      <w:start w:val="1"/>
      <w:numFmt w:val="decimal"/>
      <w:lvlText w:val="%1."/>
      <w:lvlJc w:val="left"/>
      <w:pPr>
        <w:ind w:left="1069" w:hanging="360"/>
      </w:pPr>
      <w:rPr>
        <w:rFonts w:ascii="Times New Roman" w:eastAsia="Times New Roman" w:hAnsi="Times New Roman" w:cs="Times New Roman"/>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
    <w:nsid w:val="38CA6BCE"/>
    <w:multiLevelType w:val="hybridMultilevel"/>
    <w:tmpl w:val="A8264670"/>
    <w:lvl w:ilvl="0" w:tplc="76D0978E">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45B451A9"/>
    <w:multiLevelType w:val="hybridMultilevel"/>
    <w:tmpl w:val="F2FE8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FA3409"/>
    <w:multiLevelType w:val="hybridMultilevel"/>
    <w:tmpl w:val="0DFE4B12"/>
    <w:lvl w:ilvl="0" w:tplc="5B8A1D00">
      <w:start w:val="1"/>
      <w:numFmt w:val="decimal"/>
      <w:lvlText w:val="%1."/>
      <w:lvlJc w:val="center"/>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5D815B15"/>
    <w:multiLevelType w:val="hybridMultilevel"/>
    <w:tmpl w:val="95B48DF2"/>
    <w:lvl w:ilvl="0" w:tplc="BA1A14B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59"/>
    <w:rsid w:val="000005FA"/>
    <w:rsid w:val="0001058F"/>
    <w:rsid w:val="00010AFD"/>
    <w:rsid w:val="000123A9"/>
    <w:rsid w:val="00012FF5"/>
    <w:rsid w:val="00022BAA"/>
    <w:rsid w:val="00027DCB"/>
    <w:rsid w:val="000305D9"/>
    <w:rsid w:val="000335BC"/>
    <w:rsid w:val="0003419C"/>
    <w:rsid w:val="00040E79"/>
    <w:rsid w:val="00046F3F"/>
    <w:rsid w:val="00054459"/>
    <w:rsid w:val="0005639A"/>
    <w:rsid w:val="0005767F"/>
    <w:rsid w:val="00063D56"/>
    <w:rsid w:val="0006562E"/>
    <w:rsid w:val="000658DD"/>
    <w:rsid w:val="00067A7B"/>
    <w:rsid w:val="000740C7"/>
    <w:rsid w:val="00074412"/>
    <w:rsid w:val="00077727"/>
    <w:rsid w:val="00084F7D"/>
    <w:rsid w:val="0008524C"/>
    <w:rsid w:val="00086E83"/>
    <w:rsid w:val="00086FDB"/>
    <w:rsid w:val="0008721C"/>
    <w:rsid w:val="000878B7"/>
    <w:rsid w:val="000906D9"/>
    <w:rsid w:val="00092D62"/>
    <w:rsid w:val="00093F7A"/>
    <w:rsid w:val="000977E4"/>
    <w:rsid w:val="00097CAD"/>
    <w:rsid w:val="000A0B04"/>
    <w:rsid w:val="000A6D7E"/>
    <w:rsid w:val="000B2DA6"/>
    <w:rsid w:val="000B603C"/>
    <w:rsid w:val="000C12CE"/>
    <w:rsid w:val="000C3780"/>
    <w:rsid w:val="000C5E39"/>
    <w:rsid w:val="000C6AF0"/>
    <w:rsid w:val="000D218B"/>
    <w:rsid w:val="000D3920"/>
    <w:rsid w:val="000E2A0E"/>
    <w:rsid w:val="000E6F48"/>
    <w:rsid w:val="000F1FAA"/>
    <w:rsid w:val="000F3532"/>
    <w:rsid w:val="000F3815"/>
    <w:rsid w:val="000F4D04"/>
    <w:rsid w:val="000F5DB5"/>
    <w:rsid w:val="001005FF"/>
    <w:rsid w:val="001011A8"/>
    <w:rsid w:val="00111A83"/>
    <w:rsid w:val="00113D6E"/>
    <w:rsid w:val="00124256"/>
    <w:rsid w:val="00125003"/>
    <w:rsid w:val="001303B6"/>
    <w:rsid w:val="0013703A"/>
    <w:rsid w:val="001375C6"/>
    <w:rsid w:val="0014612D"/>
    <w:rsid w:val="001477A0"/>
    <w:rsid w:val="00151474"/>
    <w:rsid w:val="0015309B"/>
    <w:rsid w:val="0016065C"/>
    <w:rsid w:val="00167D96"/>
    <w:rsid w:val="00173F42"/>
    <w:rsid w:val="00175AF9"/>
    <w:rsid w:val="0018390E"/>
    <w:rsid w:val="00185659"/>
    <w:rsid w:val="00187664"/>
    <w:rsid w:val="001904EA"/>
    <w:rsid w:val="001A211B"/>
    <w:rsid w:val="001A47C1"/>
    <w:rsid w:val="001B0ED7"/>
    <w:rsid w:val="001B7BA4"/>
    <w:rsid w:val="001C1A9F"/>
    <w:rsid w:val="001C2C14"/>
    <w:rsid w:val="001C3D66"/>
    <w:rsid w:val="001D003B"/>
    <w:rsid w:val="001D42A0"/>
    <w:rsid w:val="001D689C"/>
    <w:rsid w:val="001E6B96"/>
    <w:rsid w:val="001F09B7"/>
    <w:rsid w:val="001F14C8"/>
    <w:rsid w:val="001F7810"/>
    <w:rsid w:val="00205160"/>
    <w:rsid w:val="002074D3"/>
    <w:rsid w:val="002237B4"/>
    <w:rsid w:val="002249E2"/>
    <w:rsid w:val="002256C5"/>
    <w:rsid w:val="00226F19"/>
    <w:rsid w:val="00233BD3"/>
    <w:rsid w:val="0023441B"/>
    <w:rsid w:val="00234C4A"/>
    <w:rsid w:val="00243DA8"/>
    <w:rsid w:val="00243F0D"/>
    <w:rsid w:val="00247A28"/>
    <w:rsid w:val="00252723"/>
    <w:rsid w:val="00260140"/>
    <w:rsid w:val="00260385"/>
    <w:rsid w:val="002705A7"/>
    <w:rsid w:val="002753A8"/>
    <w:rsid w:val="002934ED"/>
    <w:rsid w:val="00294216"/>
    <w:rsid w:val="002957AA"/>
    <w:rsid w:val="00295DFA"/>
    <w:rsid w:val="002A0D18"/>
    <w:rsid w:val="002A555F"/>
    <w:rsid w:val="002A6182"/>
    <w:rsid w:val="002B1CFC"/>
    <w:rsid w:val="002B6679"/>
    <w:rsid w:val="002D40C5"/>
    <w:rsid w:val="002D50B9"/>
    <w:rsid w:val="002D5365"/>
    <w:rsid w:val="002D5CEE"/>
    <w:rsid w:val="002E50ED"/>
    <w:rsid w:val="002F0FA8"/>
    <w:rsid w:val="002F4139"/>
    <w:rsid w:val="002F69A7"/>
    <w:rsid w:val="003020FF"/>
    <w:rsid w:val="00307039"/>
    <w:rsid w:val="00311A4B"/>
    <w:rsid w:val="00313974"/>
    <w:rsid w:val="0032071D"/>
    <w:rsid w:val="0032506A"/>
    <w:rsid w:val="0033022D"/>
    <w:rsid w:val="00330C8D"/>
    <w:rsid w:val="003311CC"/>
    <w:rsid w:val="00335B10"/>
    <w:rsid w:val="00335EE0"/>
    <w:rsid w:val="00337436"/>
    <w:rsid w:val="00337FC1"/>
    <w:rsid w:val="00343DE3"/>
    <w:rsid w:val="00344AC9"/>
    <w:rsid w:val="003469EC"/>
    <w:rsid w:val="00347683"/>
    <w:rsid w:val="0035298A"/>
    <w:rsid w:val="00357DD3"/>
    <w:rsid w:val="00360CFD"/>
    <w:rsid w:val="00361A67"/>
    <w:rsid w:val="0036397C"/>
    <w:rsid w:val="003657B1"/>
    <w:rsid w:val="003703FD"/>
    <w:rsid w:val="00372DA1"/>
    <w:rsid w:val="00375469"/>
    <w:rsid w:val="0038262F"/>
    <w:rsid w:val="0038303F"/>
    <w:rsid w:val="00391A0C"/>
    <w:rsid w:val="003930EE"/>
    <w:rsid w:val="00395938"/>
    <w:rsid w:val="00395AFB"/>
    <w:rsid w:val="00397B61"/>
    <w:rsid w:val="003A2019"/>
    <w:rsid w:val="003B0ADC"/>
    <w:rsid w:val="003B5698"/>
    <w:rsid w:val="003B74B5"/>
    <w:rsid w:val="003B7BEA"/>
    <w:rsid w:val="003C2C14"/>
    <w:rsid w:val="003C2C3D"/>
    <w:rsid w:val="003C77C1"/>
    <w:rsid w:val="003D29A6"/>
    <w:rsid w:val="003D2B77"/>
    <w:rsid w:val="003D2EAB"/>
    <w:rsid w:val="003D3701"/>
    <w:rsid w:val="003D73D2"/>
    <w:rsid w:val="003D770F"/>
    <w:rsid w:val="003E45D1"/>
    <w:rsid w:val="003E6831"/>
    <w:rsid w:val="00405054"/>
    <w:rsid w:val="00416654"/>
    <w:rsid w:val="00421EBD"/>
    <w:rsid w:val="00424554"/>
    <w:rsid w:val="00424CAC"/>
    <w:rsid w:val="00425D1E"/>
    <w:rsid w:val="00431BA0"/>
    <w:rsid w:val="0043792D"/>
    <w:rsid w:val="004445CD"/>
    <w:rsid w:val="004457B5"/>
    <w:rsid w:val="00447F02"/>
    <w:rsid w:val="004527D0"/>
    <w:rsid w:val="00453C76"/>
    <w:rsid w:val="0046493A"/>
    <w:rsid w:val="00465201"/>
    <w:rsid w:val="00467810"/>
    <w:rsid w:val="00472550"/>
    <w:rsid w:val="00472E9F"/>
    <w:rsid w:val="00472F71"/>
    <w:rsid w:val="00480A83"/>
    <w:rsid w:val="00481D64"/>
    <w:rsid w:val="00486AB5"/>
    <w:rsid w:val="004A5371"/>
    <w:rsid w:val="004B150F"/>
    <w:rsid w:val="004B3A6A"/>
    <w:rsid w:val="004C056C"/>
    <w:rsid w:val="004C3F0A"/>
    <w:rsid w:val="004C3FC9"/>
    <w:rsid w:val="004D2100"/>
    <w:rsid w:val="004D4194"/>
    <w:rsid w:val="004D57CF"/>
    <w:rsid w:val="004E06A6"/>
    <w:rsid w:val="004E0DDD"/>
    <w:rsid w:val="004E3735"/>
    <w:rsid w:val="004F54B3"/>
    <w:rsid w:val="004F795E"/>
    <w:rsid w:val="00503D27"/>
    <w:rsid w:val="00503F91"/>
    <w:rsid w:val="0050599A"/>
    <w:rsid w:val="00505D7C"/>
    <w:rsid w:val="00513289"/>
    <w:rsid w:val="005156F3"/>
    <w:rsid w:val="00515B45"/>
    <w:rsid w:val="00517D04"/>
    <w:rsid w:val="00523759"/>
    <w:rsid w:val="005244F0"/>
    <w:rsid w:val="00531C87"/>
    <w:rsid w:val="00533E67"/>
    <w:rsid w:val="0054727F"/>
    <w:rsid w:val="00551394"/>
    <w:rsid w:val="00580BAD"/>
    <w:rsid w:val="00591B31"/>
    <w:rsid w:val="00591C54"/>
    <w:rsid w:val="00595140"/>
    <w:rsid w:val="005A4885"/>
    <w:rsid w:val="005A7818"/>
    <w:rsid w:val="005B098F"/>
    <w:rsid w:val="005B2783"/>
    <w:rsid w:val="005B2E89"/>
    <w:rsid w:val="005B670A"/>
    <w:rsid w:val="005C0746"/>
    <w:rsid w:val="005C1209"/>
    <w:rsid w:val="005C1BAC"/>
    <w:rsid w:val="005D2DFE"/>
    <w:rsid w:val="005D47CE"/>
    <w:rsid w:val="005D47F7"/>
    <w:rsid w:val="005E0246"/>
    <w:rsid w:val="005F3A5F"/>
    <w:rsid w:val="006016B7"/>
    <w:rsid w:val="006077B9"/>
    <w:rsid w:val="00613E99"/>
    <w:rsid w:val="00623C33"/>
    <w:rsid w:val="00626607"/>
    <w:rsid w:val="00632CFB"/>
    <w:rsid w:val="006358B1"/>
    <w:rsid w:val="00635C3D"/>
    <w:rsid w:val="0063760F"/>
    <w:rsid w:val="00640D24"/>
    <w:rsid w:val="00643474"/>
    <w:rsid w:val="0064583B"/>
    <w:rsid w:val="0064599E"/>
    <w:rsid w:val="00652660"/>
    <w:rsid w:val="00653456"/>
    <w:rsid w:val="00655A55"/>
    <w:rsid w:val="006562A4"/>
    <w:rsid w:val="00656E18"/>
    <w:rsid w:val="006619EF"/>
    <w:rsid w:val="00661CA8"/>
    <w:rsid w:val="00666600"/>
    <w:rsid w:val="00670986"/>
    <w:rsid w:val="00670C95"/>
    <w:rsid w:val="0067398D"/>
    <w:rsid w:val="00674E18"/>
    <w:rsid w:val="00675E1B"/>
    <w:rsid w:val="00682F5D"/>
    <w:rsid w:val="00683346"/>
    <w:rsid w:val="00683A58"/>
    <w:rsid w:val="006844A2"/>
    <w:rsid w:val="0068674D"/>
    <w:rsid w:val="00690B2A"/>
    <w:rsid w:val="00692817"/>
    <w:rsid w:val="006978DC"/>
    <w:rsid w:val="006A2F62"/>
    <w:rsid w:val="006B0793"/>
    <w:rsid w:val="006B20DC"/>
    <w:rsid w:val="006B7387"/>
    <w:rsid w:val="006C0BBC"/>
    <w:rsid w:val="006C166A"/>
    <w:rsid w:val="006C7A91"/>
    <w:rsid w:val="006D56F2"/>
    <w:rsid w:val="006F04C4"/>
    <w:rsid w:val="006F2945"/>
    <w:rsid w:val="006F6F0A"/>
    <w:rsid w:val="006F715C"/>
    <w:rsid w:val="006F7172"/>
    <w:rsid w:val="006F7754"/>
    <w:rsid w:val="00703FEE"/>
    <w:rsid w:val="00707485"/>
    <w:rsid w:val="00710B93"/>
    <w:rsid w:val="007123A5"/>
    <w:rsid w:val="00715283"/>
    <w:rsid w:val="00731DCB"/>
    <w:rsid w:val="007357DA"/>
    <w:rsid w:val="00735A99"/>
    <w:rsid w:val="00736092"/>
    <w:rsid w:val="00736DD1"/>
    <w:rsid w:val="00740C77"/>
    <w:rsid w:val="00740D51"/>
    <w:rsid w:val="00742429"/>
    <w:rsid w:val="00750A76"/>
    <w:rsid w:val="00751AC5"/>
    <w:rsid w:val="00752DAA"/>
    <w:rsid w:val="00754F89"/>
    <w:rsid w:val="00755AF2"/>
    <w:rsid w:val="0075748A"/>
    <w:rsid w:val="00762769"/>
    <w:rsid w:val="00770D1E"/>
    <w:rsid w:val="0077388D"/>
    <w:rsid w:val="00775993"/>
    <w:rsid w:val="007761E1"/>
    <w:rsid w:val="0077693B"/>
    <w:rsid w:val="00796FA6"/>
    <w:rsid w:val="007A4753"/>
    <w:rsid w:val="007A76FD"/>
    <w:rsid w:val="007B1DE4"/>
    <w:rsid w:val="007B2A61"/>
    <w:rsid w:val="007B6BEB"/>
    <w:rsid w:val="007C23D0"/>
    <w:rsid w:val="007C56F5"/>
    <w:rsid w:val="007C571F"/>
    <w:rsid w:val="007D7952"/>
    <w:rsid w:val="007D7CB3"/>
    <w:rsid w:val="007E1955"/>
    <w:rsid w:val="007E5C97"/>
    <w:rsid w:val="007E61E7"/>
    <w:rsid w:val="007F3D9D"/>
    <w:rsid w:val="007F7D9A"/>
    <w:rsid w:val="00800636"/>
    <w:rsid w:val="00806317"/>
    <w:rsid w:val="00811270"/>
    <w:rsid w:val="00813F0D"/>
    <w:rsid w:val="00814350"/>
    <w:rsid w:val="00816A04"/>
    <w:rsid w:val="00816C89"/>
    <w:rsid w:val="0081701E"/>
    <w:rsid w:val="00817B9E"/>
    <w:rsid w:val="00817F04"/>
    <w:rsid w:val="00817FD9"/>
    <w:rsid w:val="00823C06"/>
    <w:rsid w:val="00824283"/>
    <w:rsid w:val="008267FF"/>
    <w:rsid w:val="0082739A"/>
    <w:rsid w:val="00831C76"/>
    <w:rsid w:val="00832375"/>
    <w:rsid w:val="0083493E"/>
    <w:rsid w:val="00842045"/>
    <w:rsid w:val="00842EBB"/>
    <w:rsid w:val="00844C9E"/>
    <w:rsid w:val="00847644"/>
    <w:rsid w:val="00851B18"/>
    <w:rsid w:val="00855A65"/>
    <w:rsid w:val="00855D9F"/>
    <w:rsid w:val="00857734"/>
    <w:rsid w:val="0086073B"/>
    <w:rsid w:val="00861BC9"/>
    <w:rsid w:val="00874318"/>
    <w:rsid w:val="00877194"/>
    <w:rsid w:val="00877A63"/>
    <w:rsid w:val="00887133"/>
    <w:rsid w:val="00893C3B"/>
    <w:rsid w:val="008A2DA0"/>
    <w:rsid w:val="008A3089"/>
    <w:rsid w:val="008A7422"/>
    <w:rsid w:val="008B0159"/>
    <w:rsid w:val="008B4F71"/>
    <w:rsid w:val="008B7A10"/>
    <w:rsid w:val="008C0B6D"/>
    <w:rsid w:val="008C3071"/>
    <w:rsid w:val="008C5D31"/>
    <w:rsid w:val="008D75B1"/>
    <w:rsid w:val="008D7CF9"/>
    <w:rsid w:val="008E0E68"/>
    <w:rsid w:val="008E1213"/>
    <w:rsid w:val="008E3A71"/>
    <w:rsid w:val="008E4BDD"/>
    <w:rsid w:val="008E4E04"/>
    <w:rsid w:val="008E6EEB"/>
    <w:rsid w:val="008E7E36"/>
    <w:rsid w:val="008F1AD4"/>
    <w:rsid w:val="00906561"/>
    <w:rsid w:val="00911C90"/>
    <w:rsid w:val="009153FF"/>
    <w:rsid w:val="00920652"/>
    <w:rsid w:val="00920B1F"/>
    <w:rsid w:val="00920E24"/>
    <w:rsid w:val="009234D6"/>
    <w:rsid w:val="00923F91"/>
    <w:rsid w:val="00927FBB"/>
    <w:rsid w:val="0093482A"/>
    <w:rsid w:val="00934B04"/>
    <w:rsid w:val="009406C1"/>
    <w:rsid w:val="009410D5"/>
    <w:rsid w:val="00943A51"/>
    <w:rsid w:val="00944354"/>
    <w:rsid w:val="0094658E"/>
    <w:rsid w:val="00947211"/>
    <w:rsid w:val="009501B1"/>
    <w:rsid w:val="0095105F"/>
    <w:rsid w:val="00957E5C"/>
    <w:rsid w:val="009675EC"/>
    <w:rsid w:val="00976C2E"/>
    <w:rsid w:val="00976FC4"/>
    <w:rsid w:val="00980549"/>
    <w:rsid w:val="009915F3"/>
    <w:rsid w:val="00991711"/>
    <w:rsid w:val="00994DED"/>
    <w:rsid w:val="0099507D"/>
    <w:rsid w:val="009A60BB"/>
    <w:rsid w:val="009B2DBE"/>
    <w:rsid w:val="009B516E"/>
    <w:rsid w:val="009C0C8C"/>
    <w:rsid w:val="009C43FE"/>
    <w:rsid w:val="009C46F7"/>
    <w:rsid w:val="009C604B"/>
    <w:rsid w:val="009D0415"/>
    <w:rsid w:val="009D0E6C"/>
    <w:rsid w:val="009D30BE"/>
    <w:rsid w:val="009E02CD"/>
    <w:rsid w:val="009E171C"/>
    <w:rsid w:val="009E2997"/>
    <w:rsid w:val="009F43E5"/>
    <w:rsid w:val="009F74AB"/>
    <w:rsid w:val="00A01809"/>
    <w:rsid w:val="00A025A6"/>
    <w:rsid w:val="00A074A4"/>
    <w:rsid w:val="00A07605"/>
    <w:rsid w:val="00A13E92"/>
    <w:rsid w:val="00A1430F"/>
    <w:rsid w:val="00A14711"/>
    <w:rsid w:val="00A161F5"/>
    <w:rsid w:val="00A20CE0"/>
    <w:rsid w:val="00A2160E"/>
    <w:rsid w:val="00A22DD5"/>
    <w:rsid w:val="00A252EA"/>
    <w:rsid w:val="00A257AB"/>
    <w:rsid w:val="00A26559"/>
    <w:rsid w:val="00A27974"/>
    <w:rsid w:val="00A312AD"/>
    <w:rsid w:val="00A34730"/>
    <w:rsid w:val="00A34AB9"/>
    <w:rsid w:val="00A356EF"/>
    <w:rsid w:val="00A41B05"/>
    <w:rsid w:val="00A4240C"/>
    <w:rsid w:val="00A568FB"/>
    <w:rsid w:val="00A60A04"/>
    <w:rsid w:val="00A61E2A"/>
    <w:rsid w:val="00A778B7"/>
    <w:rsid w:val="00A82568"/>
    <w:rsid w:val="00A86182"/>
    <w:rsid w:val="00A95875"/>
    <w:rsid w:val="00A9750C"/>
    <w:rsid w:val="00AA03B3"/>
    <w:rsid w:val="00AA0F59"/>
    <w:rsid w:val="00AA1FA8"/>
    <w:rsid w:val="00AA570D"/>
    <w:rsid w:val="00AB1379"/>
    <w:rsid w:val="00AC1147"/>
    <w:rsid w:val="00AC1ABE"/>
    <w:rsid w:val="00AC4EB3"/>
    <w:rsid w:val="00AD5DCB"/>
    <w:rsid w:val="00AE5C50"/>
    <w:rsid w:val="00AE7F67"/>
    <w:rsid w:val="00AE7F89"/>
    <w:rsid w:val="00AF24FE"/>
    <w:rsid w:val="00AF3E89"/>
    <w:rsid w:val="00AF3FAF"/>
    <w:rsid w:val="00B07ECE"/>
    <w:rsid w:val="00B24BC9"/>
    <w:rsid w:val="00B30863"/>
    <w:rsid w:val="00B309A0"/>
    <w:rsid w:val="00B3113A"/>
    <w:rsid w:val="00B351D1"/>
    <w:rsid w:val="00B42EFA"/>
    <w:rsid w:val="00B44CF8"/>
    <w:rsid w:val="00B460A3"/>
    <w:rsid w:val="00B50291"/>
    <w:rsid w:val="00B508CB"/>
    <w:rsid w:val="00B50E18"/>
    <w:rsid w:val="00B51A55"/>
    <w:rsid w:val="00B51BC6"/>
    <w:rsid w:val="00B52346"/>
    <w:rsid w:val="00B578E5"/>
    <w:rsid w:val="00B67C57"/>
    <w:rsid w:val="00B705C8"/>
    <w:rsid w:val="00B707DE"/>
    <w:rsid w:val="00B71B39"/>
    <w:rsid w:val="00B72BCB"/>
    <w:rsid w:val="00B74B0D"/>
    <w:rsid w:val="00B80369"/>
    <w:rsid w:val="00B80D02"/>
    <w:rsid w:val="00B83CA9"/>
    <w:rsid w:val="00B925A9"/>
    <w:rsid w:val="00BA07FB"/>
    <w:rsid w:val="00BA1E2B"/>
    <w:rsid w:val="00BA2A21"/>
    <w:rsid w:val="00BB0BCF"/>
    <w:rsid w:val="00BB6C88"/>
    <w:rsid w:val="00BC02EB"/>
    <w:rsid w:val="00BC279A"/>
    <w:rsid w:val="00BC2BE5"/>
    <w:rsid w:val="00BD0F97"/>
    <w:rsid w:val="00BD6FCD"/>
    <w:rsid w:val="00BE4AE0"/>
    <w:rsid w:val="00BF39BC"/>
    <w:rsid w:val="00BF4FE2"/>
    <w:rsid w:val="00C00DFA"/>
    <w:rsid w:val="00C04FD1"/>
    <w:rsid w:val="00C077FE"/>
    <w:rsid w:val="00C104D9"/>
    <w:rsid w:val="00C111F3"/>
    <w:rsid w:val="00C12EDF"/>
    <w:rsid w:val="00C14949"/>
    <w:rsid w:val="00C14EB9"/>
    <w:rsid w:val="00C2006A"/>
    <w:rsid w:val="00C21E44"/>
    <w:rsid w:val="00C30D92"/>
    <w:rsid w:val="00C3285F"/>
    <w:rsid w:val="00C42AF5"/>
    <w:rsid w:val="00C432AA"/>
    <w:rsid w:val="00C461F1"/>
    <w:rsid w:val="00C46993"/>
    <w:rsid w:val="00C501B2"/>
    <w:rsid w:val="00C532AD"/>
    <w:rsid w:val="00C543EF"/>
    <w:rsid w:val="00C54772"/>
    <w:rsid w:val="00C55F94"/>
    <w:rsid w:val="00C57715"/>
    <w:rsid w:val="00C609B3"/>
    <w:rsid w:val="00C642EE"/>
    <w:rsid w:val="00C64DA0"/>
    <w:rsid w:val="00C7023D"/>
    <w:rsid w:val="00C71763"/>
    <w:rsid w:val="00C84C48"/>
    <w:rsid w:val="00C87D0F"/>
    <w:rsid w:val="00C963A1"/>
    <w:rsid w:val="00CA320C"/>
    <w:rsid w:val="00CA4AD2"/>
    <w:rsid w:val="00CB3865"/>
    <w:rsid w:val="00CB3C5C"/>
    <w:rsid w:val="00CB6009"/>
    <w:rsid w:val="00CB6140"/>
    <w:rsid w:val="00CC49A1"/>
    <w:rsid w:val="00CD04D5"/>
    <w:rsid w:val="00CD4B15"/>
    <w:rsid w:val="00CD4DE2"/>
    <w:rsid w:val="00CD7766"/>
    <w:rsid w:val="00CD7E57"/>
    <w:rsid w:val="00CE1785"/>
    <w:rsid w:val="00CE2143"/>
    <w:rsid w:val="00CE3CAF"/>
    <w:rsid w:val="00CE473F"/>
    <w:rsid w:val="00CE51C8"/>
    <w:rsid w:val="00CF465B"/>
    <w:rsid w:val="00CF51A2"/>
    <w:rsid w:val="00CF7F45"/>
    <w:rsid w:val="00D00838"/>
    <w:rsid w:val="00D141F2"/>
    <w:rsid w:val="00D14A6F"/>
    <w:rsid w:val="00D241B0"/>
    <w:rsid w:val="00D26657"/>
    <w:rsid w:val="00D306BE"/>
    <w:rsid w:val="00D31302"/>
    <w:rsid w:val="00D34E42"/>
    <w:rsid w:val="00D3588E"/>
    <w:rsid w:val="00D3724A"/>
    <w:rsid w:val="00D40C26"/>
    <w:rsid w:val="00D62BCE"/>
    <w:rsid w:val="00D6756F"/>
    <w:rsid w:val="00D70A0C"/>
    <w:rsid w:val="00D771A8"/>
    <w:rsid w:val="00D8087B"/>
    <w:rsid w:val="00D81A47"/>
    <w:rsid w:val="00D823AB"/>
    <w:rsid w:val="00D86662"/>
    <w:rsid w:val="00D914A0"/>
    <w:rsid w:val="00D91A7A"/>
    <w:rsid w:val="00D97FE6"/>
    <w:rsid w:val="00DA2F8B"/>
    <w:rsid w:val="00DA415A"/>
    <w:rsid w:val="00DA4E8A"/>
    <w:rsid w:val="00DB0DCF"/>
    <w:rsid w:val="00DB4B4E"/>
    <w:rsid w:val="00DB7B24"/>
    <w:rsid w:val="00DB7D1B"/>
    <w:rsid w:val="00DC1516"/>
    <w:rsid w:val="00DC2352"/>
    <w:rsid w:val="00DC5011"/>
    <w:rsid w:val="00DC61DE"/>
    <w:rsid w:val="00DD0589"/>
    <w:rsid w:val="00DD0E92"/>
    <w:rsid w:val="00DD2CE7"/>
    <w:rsid w:val="00DD2ECC"/>
    <w:rsid w:val="00DD3869"/>
    <w:rsid w:val="00DD7A7A"/>
    <w:rsid w:val="00DE0B8F"/>
    <w:rsid w:val="00DE5F0D"/>
    <w:rsid w:val="00DF149C"/>
    <w:rsid w:val="00DF6944"/>
    <w:rsid w:val="00E03BB1"/>
    <w:rsid w:val="00E04400"/>
    <w:rsid w:val="00E04E4A"/>
    <w:rsid w:val="00E10948"/>
    <w:rsid w:val="00E11C04"/>
    <w:rsid w:val="00E11D68"/>
    <w:rsid w:val="00E23CF1"/>
    <w:rsid w:val="00E256E2"/>
    <w:rsid w:val="00E374CC"/>
    <w:rsid w:val="00E37C68"/>
    <w:rsid w:val="00E42E73"/>
    <w:rsid w:val="00E43C73"/>
    <w:rsid w:val="00E47A87"/>
    <w:rsid w:val="00E51CC2"/>
    <w:rsid w:val="00E52E91"/>
    <w:rsid w:val="00E53AD3"/>
    <w:rsid w:val="00E55610"/>
    <w:rsid w:val="00E55DA5"/>
    <w:rsid w:val="00E56EAA"/>
    <w:rsid w:val="00E60F8D"/>
    <w:rsid w:val="00E650AA"/>
    <w:rsid w:val="00E70552"/>
    <w:rsid w:val="00E74713"/>
    <w:rsid w:val="00E779D4"/>
    <w:rsid w:val="00E80CBE"/>
    <w:rsid w:val="00E816FA"/>
    <w:rsid w:val="00E82023"/>
    <w:rsid w:val="00E82AE0"/>
    <w:rsid w:val="00E912CF"/>
    <w:rsid w:val="00E9224A"/>
    <w:rsid w:val="00EA0CB3"/>
    <w:rsid w:val="00EA31FC"/>
    <w:rsid w:val="00EA38ED"/>
    <w:rsid w:val="00EA3FEB"/>
    <w:rsid w:val="00EA528E"/>
    <w:rsid w:val="00EA5F1D"/>
    <w:rsid w:val="00EB1710"/>
    <w:rsid w:val="00EB219C"/>
    <w:rsid w:val="00EB54A6"/>
    <w:rsid w:val="00EC65C7"/>
    <w:rsid w:val="00ED3ACB"/>
    <w:rsid w:val="00ED496D"/>
    <w:rsid w:val="00ED5529"/>
    <w:rsid w:val="00EE04F2"/>
    <w:rsid w:val="00EE0602"/>
    <w:rsid w:val="00EE3B03"/>
    <w:rsid w:val="00EE4F6B"/>
    <w:rsid w:val="00EE7A1E"/>
    <w:rsid w:val="00EF20B5"/>
    <w:rsid w:val="00EF4912"/>
    <w:rsid w:val="00F0101F"/>
    <w:rsid w:val="00F031FD"/>
    <w:rsid w:val="00F071EC"/>
    <w:rsid w:val="00F1111B"/>
    <w:rsid w:val="00F141AA"/>
    <w:rsid w:val="00F16FA4"/>
    <w:rsid w:val="00F17285"/>
    <w:rsid w:val="00F20CA6"/>
    <w:rsid w:val="00F21CE2"/>
    <w:rsid w:val="00F23D72"/>
    <w:rsid w:val="00F24FA5"/>
    <w:rsid w:val="00F25EA2"/>
    <w:rsid w:val="00F34E80"/>
    <w:rsid w:val="00F406C4"/>
    <w:rsid w:val="00F44D87"/>
    <w:rsid w:val="00F477B0"/>
    <w:rsid w:val="00F63E11"/>
    <w:rsid w:val="00F703CC"/>
    <w:rsid w:val="00F817AC"/>
    <w:rsid w:val="00F9675F"/>
    <w:rsid w:val="00F96C5B"/>
    <w:rsid w:val="00F979E6"/>
    <w:rsid w:val="00FA13AD"/>
    <w:rsid w:val="00FA2EE8"/>
    <w:rsid w:val="00FA3792"/>
    <w:rsid w:val="00FA4E24"/>
    <w:rsid w:val="00FA741C"/>
    <w:rsid w:val="00FC1CC9"/>
    <w:rsid w:val="00FC2085"/>
    <w:rsid w:val="00FC2201"/>
    <w:rsid w:val="00FC2B63"/>
    <w:rsid w:val="00FC3B13"/>
    <w:rsid w:val="00FC692E"/>
    <w:rsid w:val="00FC774C"/>
    <w:rsid w:val="00FC7C67"/>
    <w:rsid w:val="00FD0B6A"/>
    <w:rsid w:val="00FD6DA9"/>
    <w:rsid w:val="00FE05C5"/>
    <w:rsid w:val="00FE1680"/>
    <w:rsid w:val="00FE4163"/>
    <w:rsid w:val="00FE4492"/>
    <w:rsid w:val="00FE6B94"/>
    <w:rsid w:val="00FF06B0"/>
    <w:rsid w:val="00FF327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1A8"/>
    <w:pPr>
      <w:suppressAutoHyphens/>
    </w:pPr>
    <w:rPr>
      <w:rFonts w:ascii="Times New Roman CYR" w:hAnsi="Times New Roman CYR"/>
      <w:lang w:eastAsia="ar-SA"/>
    </w:rPr>
  </w:style>
  <w:style w:type="paragraph" w:styleId="4">
    <w:name w:val="heading 4"/>
    <w:basedOn w:val="a"/>
    <w:next w:val="a"/>
    <w:qFormat/>
    <w:rsid w:val="00EE7A1E"/>
    <w:pPr>
      <w:keepNext/>
      <w:numPr>
        <w:ilvl w:val="3"/>
        <w:numId w:val="1"/>
      </w:numPr>
      <w:spacing w:line="120" w:lineRule="atLeast"/>
      <w:ind w:left="142" w:right="425" w:firstLine="0"/>
      <w:jc w:val="center"/>
      <w:outlineLvl w:val="3"/>
    </w:pPr>
    <w:rPr>
      <w:rFonts w:ascii="Times New Roman" w:hAnsi="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EE7A1E"/>
  </w:style>
  <w:style w:type="character" w:customStyle="1" w:styleId="WW-Absatz-Standardschriftart">
    <w:name w:val="WW-Absatz-Standardschriftart"/>
    <w:rsid w:val="00EE7A1E"/>
  </w:style>
  <w:style w:type="character" w:customStyle="1" w:styleId="WW-Absatz-Standardschriftart1">
    <w:name w:val="WW-Absatz-Standardschriftart1"/>
    <w:rsid w:val="00EE7A1E"/>
  </w:style>
  <w:style w:type="character" w:customStyle="1" w:styleId="WW-Absatz-Standardschriftart11">
    <w:name w:val="WW-Absatz-Standardschriftart11"/>
    <w:rsid w:val="00EE7A1E"/>
  </w:style>
  <w:style w:type="character" w:customStyle="1" w:styleId="WW-Absatz-Standardschriftart111">
    <w:name w:val="WW-Absatz-Standardschriftart111"/>
    <w:rsid w:val="00EE7A1E"/>
  </w:style>
  <w:style w:type="character" w:customStyle="1" w:styleId="WW-Absatz-Standardschriftart1111">
    <w:name w:val="WW-Absatz-Standardschriftart1111"/>
    <w:rsid w:val="00EE7A1E"/>
  </w:style>
  <w:style w:type="character" w:customStyle="1" w:styleId="WW-Absatz-Standardschriftart11111">
    <w:name w:val="WW-Absatz-Standardschriftart11111"/>
    <w:rsid w:val="00EE7A1E"/>
  </w:style>
  <w:style w:type="character" w:customStyle="1" w:styleId="WW-Absatz-Standardschriftart111111">
    <w:name w:val="WW-Absatz-Standardschriftart111111"/>
    <w:rsid w:val="00EE7A1E"/>
  </w:style>
  <w:style w:type="character" w:customStyle="1" w:styleId="WW-Absatz-Standardschriftart1111111">
    <w:name w:val="WW-Absatz-Standardschriftart1111111"/>
    <w:rsid w:val="00EE7A1E"/>
  </w:style>
  <w:style w:type="character" w:customStyle="1" w:styleId="WW-Absatz-Standardschriftart11111111">
    <w:name w:val="WW-Absatz-Standardschriftart11111111"/>
    <w:rsid w:val="00EE7A1E"/>
  </w:style>
  <w:style w:type="character" w:customStyle="1" w:styleId="WW-Absatz-Standardschriftart111111111">
    <w:name w:val="WW-Absatz-Standardschriftart111111111"/>
    <w:rsid w:val="00EE7A1E"/>
  </w:style>
  <w:style w:type="character" w:customStyle="1" w:styleId="WW-Absatz-Standardschriftart1111111111">
    <w:name w:val="WW-Absatz-Standardschriftart1111111111"/>
    <w:rsid w:val="00EE7A1E"/>
  </w:style>
  <w:style w:type="character" w:customStyle="1" w:styleId="2">
    <w:name w:val="Основной шрифт абзаца2"/>
    <w:rsid w:val="00EE7A1E"/>
  </w:style>
  <w:style w:type="character" w:customStyle="1" w:styleId="WW-Absatz-Standardschriftart11111111111">
    <w:name w:val="WW-Absatz-Standardschriftart11111111111"/>
    <w:rsid w:val="00EE7A1E"/>
  </w:style>
  <w:style w:type="character" w:customStyle="1" w:styleId="1">
    <w:name w:val="Основной шрифт абзаца1"/>
    <w:rsid w:val="00EE7A1E"/>
  </w:style>
  <w:style w:type="character" w:customStyle="1" w:styleId="a3">
    <w:name w:val="Символ нумерации"/>
    <w:rsid w:val="00EE7A1E"/>
  </w:style>
  <w:style w:type="paragraph" w:styleId="a4">
    <w:name w:val="Title"/>
    <w:basedOn w:val="a"/>
    <w:next w:val="a5"/>
    <w:qFormat/>
    <w:rsid w:val="00EE7A1E"/>
    <w:pPr>
      <w:keepNext/>
      <w:spacing w:before="240" w:after="120"/>
    </w:pPr>
    <w:rPr>
      <w:rFonts w:ascii="Times New Roman" w:eastAsia="SimSun" w:hAnsi="Times New Roman" w:cs="Mangal"/>
      <w:sz w:val="28"/>
      <w:szCs w:val="28"/>
    </w:rPr>
  </w:style>
  <w:style w:type="paragraph" w:styleId="a5">
    <w:name w:val="Body Text"/>
    <w:basedOn w:val="a"/>
    <w:rsid w:val="00EE7A1E"/>
    <w:pPr>
      <w:spacing w:after="120"/>
    </w:pPr>
  </w:style>
  <w:style w:type="paragraph" w:styleId="a6">
    <w:name w:val="List"/>
    <w:basedOn w:val="a5"/>
    <w:rsid w:val="00EE7A1E"/>
    <w:rPr>
      <w:rFonts w:cs="Mangal"/>
    </w:rPr>
  </w:style>
  <w:style w:type="paragraph" w:customStyle="1" w:styleId="20">
    <w:name w:val="Название2"/>
    <w:basedOn w:val="a"/>
    <w:rsid w:val="00EE7A1E"/>
    <w:pPr>
      <w:suppressLineNumbers/>
      <w:spacing w:before="120" w:after="120"/>
    </w:pPr>
    <w:rPr>
      <w:rFonts w:cs="Mangal"/>
      <w:i/>
      <w:iCs/>
      <w:szCs w:val="24"/>
    </w:rPr>
  </w:style>
  <w:style w:type="paragraph" w:customStyle="1" w:styleId="21">
    <w:name w:val="Указатель2"/>
    <w:basedOn w:val="a"/>
    <w:rsid w:val="00EE7A1E"/>
    <w:pPr>
      <w:suppressLineNumbers/>
    </w:pPr>
    <w:rPr>
      <w:rFonts w:cs="Mangal"/>
    </w:rPr>
  </w:style>
  <w:style w:type="paragraph" w:customStyle="1" w:styleId="10">
    <w:name w:val="Название1"/>
    <w:basedOn w:val="a"/>
    <w:rsid w:val="00EE7A1E"/>
    <w:pPr>
      <w:suppressLineNumbers/>
      <w:spacing w:before="120" w:after="120"/>
    </w:pPr>
    <w:rPr>
      <w:rFonts w:cs="Mangal"/>
      <w:i/>
      <w:iCs/>
      <w:szCs w:val="24"/>
    </w:rPr>
  </w:style>
  <w:style w:type="paragraph" w:customStyle="1" w:styleId="11">
    <w:name w:val="Указатель1"/>
    <w:basedOn w:val="a"/>
    <w:rsid w:val="00EE7A1E"/>
    <w:pPr>
      <w:suppressLineNumbers/>
    </w:pPr>
    <w:rPr>
      <w:rFonts w:cs="Mangal"/>
    </w:rPr>
  </w:style>
  <w:style w:type="paragraph" w:styleId="a7">
    <w:name w:val="Body Text Indent"/>
    <w:basedOn w:val="a"/>
    <w:rsid w:val="00EE7A1E"/>
    <w:pPr>
      <w:spacing w:line="280" w:lineRule="exact"/>
      <w:ind w:left="720"/>
      <w:jc w:val="both"/>
    </w:pPr>
    <w:rPr>
      <w:sz w:val="24"/>
    </w:rPr>
  </w:style>
  <w:style w:type="paragraph" w:customStyle="1" w:styleId="31">
    <w:name w:val="Основной текст 31"/>
    <w:basedOn w:val="a"/>
    <w:rsid w:val="00EE7A1E"/>
    <w:pPr>
      <w:spacing w:line="280" w:lineRule="exact"/>
      <w:jc w:val="center"/>
    </w:pPr>
    <w:rPr>
      <w:sz w:val="24"/>
    </w:rPr>
  </w:style>
  <w:style w:type="paragraph" w:customStyle="1" w:styleId="12">
    <w:name w:val="Обычный1"/>
    <w:rsid w:val="00EE7A1E"/>
    <w:pPr>
      <w:suppressAutoHyphens/>
    </w:pPr>
    <w:rPr>
      <w:rFonts w:eastAsia="Arial"/>
      <w:sz w:val="24"/>
      <w:lang w:val="ru-RU" w:eastAsia="ar-SA"/>
    </w:rPr>
  </w:style>
  <w:style w:type="paragraph" w:customStyle="1" w:styleId="13">
    <w:name w:val="Знак1"/>
    <w:basedOn w:val="a"/>
    <w:rsid w:val="00EE7A1E"/>
    <w:rPr>
      <w:rFonts w:ascii="Verdana" w:hAnsi="Verdana"/>
      <w:lang w:val="en-US"/>
    </w:rPr>
  </w:style>
  <w:style w:type="paragraph" w:customStyle="1" w:styleId="a8">
    <w:name w:val="Содержимое таблицы"/>
    <w:basedOn w:val="a"/>
    <w:rsid w:val="00EE7A1E"/>
    <w:pPr>
      <w:suppressLineNumbers/>
    </w:pPr>
  </w:style>
  <w:style w:type="paragraph" w:customStyle="1" w:styleId="a9">
    <w:name w:val="Заголовок таблицы"/>
    <w:basedOn w:val="a8"/>
    <w:rsid w:val="00EE7A1E"/>
    <w:pPr>
      <w:jc w:val="center"/>
    </w:pPr>
    <w:rPr>
      <w:b/>
      <w:bCs/>
    </w:rPr>
  </w:style>
  <w:style w:type="table" w:styleId="aa">
    <w:name w:val="Table Grid"/>
    <w:basedOn w:val="a1"/>
    <w:rsid w:val="00A9750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E74713"/>
    <w:rPr>
      <w:rFonts w:ascii="Tahoma" w:hAnsi="Tahoma" w:cs="Tahoma"/>
      <w:sz w:val="16"/>
      <w:szCs w:val="16"/>
    </w:rPr>
  </w:style>
  <w:style w:type="character" w:customStyle="1" w:styleId="ac">
    <w:name w:val="Текст выноски Знак"/>
    <w:link w:val="ab"/>
    <w:rsid w:val="00E74713"/>
    <w:rPr>
      <w:rFonts w:ascii="Tahoma" w:hAnsi="Tahoma" w:cs="Tahoma"/>
      <w:sz w:val="16"/>
      <w:szCs w:val="16"/>
      <w:lang w:val="uk-UA" w:eastAsia="ar-SA"/>
    </w:rPr>
  </w:style>
  <w:style w:type="paragraph" w:styleId="ad">
    <w:name w:val="header"/>
    <w:basedOn w:val="a"/>
    <w:link w:val="ae"/>
    <w:uiPriority w:val="99"/>
    <w:rsid w:val="00A27974"/>
    <w:pPr>
      <w:tabs>
        <w:tab w:val="center" w:pos="4677"/>
        <w:tab w:val="right" w:pos="9355"/>
      </w:tabs>
    </w:pPr>
  </w:style>
  <w:style w:type="character" w:customStyle="1" w:styleId="ae">
    <w:name w:val="Верхний колонтитул Знак"/>
    <w:link w:val="ad"/>
    <w:uiPriority w:val="99"/>
    <w:rsid w:val="00A27974"/>
    <w:rPr>
      <w:rFonts w:ascii="Times New Roman CYR" w:hAnsi="Times New Roman CYR"/>
      <w:lang w:val="uk-UA" w:eastAsia="ar-SA"/>
    </w:rPr>
  </w:style>
  <w:style w:type="paragraph" w:styleId="af">
    <w:name w:val="footer"/>
    <w:basedOn w:val="a"/>
    <w:link w:val="af0"/>
    <w:rsid w:val="00A27974"/>
    <w:pPr>
      <w:tabs>
        <w:tab w:val="center" w:pos="4677"/>
        <w:tab w:val="right" w:pos="9355"/>
      </w:tabs>
    </w:pPr>
  </w:style>
  <w:style w:type="character" w:customStyle="1" w:styleId="af0">
    <w:name w:val="Нижний колонтитул Знак"/>
    <w:link w:val="af"/>
    <w:rsid w:val="00A27974"/>
    <w:rPr>
      <w:rFonts w:ascii="Times New Roman CYR" w:hAnsi="Times New Roman CYR"/>
      <w:lang w:val="uk-UA" w:eastAsia="ar-SA"/>
    </w:rPr>
  </w:style>
  <w:style w:type="paragraph" w:customStyle="1" w:styleId="22">
    <w:name w:val="Обычный2"/>
    <w:rsid w:val="001904EA"/>
    <w:rPr>
      <w:rFonts w:ascii="Arial" w:hAnsi="Arial"/>
      <w:sz w:val="22"/>
      <w:lang w:eastAsia="ru-RU"/>
    </w:rPr>
  </w:style>
  <w:style w:type="character" w:styleId="af1">
    <w:name w:val="page number"/>
    <w:basedOn w:val="a0"/>
    <w:rsid w:val="003B5698"/>
  </w:style>
  <w:style w:type="paragraph" w:styleId="af2">
    <w:name w:val="List Paragraph"/>
    <w:basedOn w:val="a"/>
    <w:uiPriority w:val="34"/>
    <w:qFormat/>
    <w:rsid w:val="006844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1A8"/>
    <w:pPr>
      <w:suppressAutoHyphens/>
    </w:pPr>
    <w:rPr>
      <w:rFonts w:ascii="Times New Roman CYR" w:hAnsi="Times New Roman CYR"/>
      <w:lang w:eastAsia="ar-SA"/>
    </w:rPr>
  </w:style>
  <w:style w:type="paragraph" w:styleId="4">
    <w:name w:val="heading 4"/>
    <w:basedOn w:val="a"/>
    <w:next w:val="a"/>
    <w:qFormat/>
    <w:rsid w:val="00EE7A1E"/>
    <w:pPr>
      <w:keepNext/>
      <w:numPr>
        <w:ilvl w:val="3"/>
        <w:numId w:val="1"/>
      </w:numPr>
      <w:spacing w:line="120" w:lineRule="atLeast"/>
      <w:ind w:left="142" w:right="425" w:firstLine="0"/>
      <w:jc w:val="center"/>
      <w:outlineLvl w:val="3"/>
    </w:pPr>
    <w:rPr>
      <w:rFonts w:ascii="Times New Roman" w:hAnsi="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EE7A1E"/>
  </w:style>
  <w:style w:type="character" w:customStyle="1" w:styleId="WW-Absatz-Standardschriftart">
    <w:name w:val="WW-Absatz-Standardschriftart"/>
    <w:rsid w:val="00EE7A1E"/>
  </w:style>
  <w:style w:type="character" w:customStyle="1" w:styleId="WW-Absatz-Standardschriftart1">
    <w:name w:val="WW-Absatz-Standardschriftart1"/>
    <w:rsid w:val="00EE7A1E"/>
  </w:style>
  <w:style w:type="character" w:customStyle="1" w:styleId="WW-Absatz-Standardschriftart11">
    <w:name w:val="WW-Absatz-Standardschriftart11"/>
    <w:rsid w:val="00EE7A1E"/>
  </w:style>
  <w:style w:type="character" w:customStyle="1" w:styleId="WW-Absatz-Standardschriftart111">
    <w:name w:val="WW-Absatz-Standardschriftart111"/>
    <w:rsid w:val="00EE7A1E"/>
  </w:style>
  <w:style w:type="character" w:customStyle="1" w:styleId="WW-Absatz-Standardschriftart1111">
    <w:name w:val="WW-Absatz-Standardschriftart1111"/>
    <w:rsid w:val="00EE7A1E"/>
  </w:style>
  <w:style w:type="character" w:customStyle="1" w:styleId="WW-Absatz-Standardschriftart11111">
    <w:name w:val="WW-Absatz-Standardschriftart11111"/>
    <w:rsid w:val="00EE7A1E"/>
  </w:style>
  <w:style w:type="character" w:customStyle="1" w:styleId="WW-Absatz-Standardschriftart111111">
    <w:name w:val="WW-Absatz-Standardschriftart111111"/>
    <w:rsid w:val="00EE7A1E"/>
  </w:style>
  <w:style w:type="character" w:customStyle="1" w:styleId="WW-Absatz-Standardschriftart1111111">
    <w:name w:val="WW-Absatz-Standardschriftart1111111"/>
    <w:rsid w:val="00EE7A1E"/>
  </w:style>
  <w:style w:type="character" w:customStyle="1" w:styleId="WW-Absatz-Standardschriftart11111111">
    <w:name w:val="WW-Absatz-Standardschriftart11111111"/>
    <w:rsid w:val="00EE7A1E"/>
  </w:style>
  <w:style w:type="character" w:customStyle="1" w:styleId="WW-Absatz-Standardschriftart111111111">
    <w:name w:val="WW-Absatz-Standardschriftart111111111"/>
    <w:rsid w:val="00EE7A1E"/>
  </w:style>
  <w:style w:type="character" w:customStyle="1" w:styleId="WW-Absatz-Standardschriftart1111111111">
    <w:name w:val="WW-Absatz-Standardschriftart1111111111"/>
    <w:rsid w:val="00EE7A1E"/>
  </w:style>
  <w:style w:type="character" w:customStyle="1" w:styleId="2">
    <w:name w:val="Основной шрифт абзаца2"/>
    <w:rsid w:val="00EE7A1E"/>
  </w:style>
  <w:style w:type="character" w:customStyle="1" w:styleId="WW-Absatz-Standardschriftart11111111111">
    <w:name w:val="WW-Absatz-Standardschriftart11111111111"/>
    <w:rsid w:val="00EE7A1E"/>
  </w:style>
  <w:style w:type="character" w:customStyle="1" w:styleId="1">
    <w:name w:val="Основной шрифт абзаца1"/>
    <w:rsid w:val="00EE7A1E"/>
  </w:style>
  <w:style w:type="character" w:customStyle="1" w:styleId="a3">
    <w:name w:val="Символ нумерации"/>
    <w:rsid w:val="00EE7A1E"/>
  </w:style>
  <w:style w:type="paragraph" w:styleId="a4">
    <w:name w:val="Title"/>
    <w:basedOn w:val="a"/>
    <w:next w:val="a5"/>
    <w:qFormat/>
    <w:rsid w:val="00EE7A1E"/>
    <w:pPr>
      <w:keepNext/>
      <w:spacing w:before="240" w:after="120"/>
    </w:pPr>
    <w:rPr>
      <w:rFonts w:ascii="Times New Roman" w:eastAsia="SimSun" w:hAnsi="Times New Roman" w:cs="Mangal"/>
      <w:sz w:val="28"/>
      <w:szCs w:val="28"/>
    </w:rPr>
  </w:style>
  <w:style w:type="paragraph" w:styleId="a5">
    <w:name w:val="Body Text"/>
    <w:basedOn w:val="a"/>
    <w:rsid w:val="00EE7A1E"/>
    <w:pPr>
      <w:spacing w:after="120"/>
    </w:pPr>
  </w:style>
  <w:style w:type="paragraph" w:styleId="a6">
    <w:name w:val="List"/>
    <w:basedOn w:val="a5"/>
    <w:rsid w:val="00EE7A1E"/>
    <w:rPr>
      <w:rFonts w:cs="Mangal"/>
    </w:rPr>
  </w:style>
  <w:style w:type="paragraph" w:customStyle="1" w:styleId="20">
    <w:name w:val="Название2"/>
    <w:basedOn w:val="a"/>
    <w:rsid w:val="00EE7A1E"/>
    <w:pPr>
      <w:suppressLineNumbers/>
      <w:spacing w:before="120" w:after="120"/>
    </w:pPr>
    <w:rPr>
      <w:rFonts w:cs="Mangal"/>
      <w:i/>
      <w:iCs/>
      <w:szCs w:val="24"/>
    </w:rPr>
  </w:style>
  <w:style w:type="paragraph" w:customStyle="1" w:styleId="21">
    <w:name w:val="Указатель2"/>
    <w:basedOn w:val="a"/>
    <w:rsid w:val="00EE7A1E"/>
    <w:pPr>
      <w:suppressLineNumbers/>
    </w:pPr>
    <w:rPr>
      <w:rFonts w:cs="Mangal"/>
    </w:rPr>
  </w:style>
  <w:style w:type="paragraph" w:customStyle="1" w:styleId="10">
    <w:name w:val="Название1"/>
    <w:basedOn w:val="a"/>
    <w:rsid w:val="00EE7A1E"/>
    <w:pPr>
      <w:suppressLineNumbers/>
      <w:spacing w:before="120" w:after="120"/>
    </w:pPr>
    <w:rPr>
      <w:rFonts w:cs="Mangal"/>
      <w:i/>
      <w:iCs/>
      <w:szCs w:val="24"/>
    </w:rPr>
  </w:style>
  <w:style w:type="paragraph" w:customStyle="1" w:styleId="11">
    <w:name w:val="Указатель1"/>
    <w:basedOn w:val="a"/>
    <w:rsid w:val="00EE7A1E"/>
    <w:pPr>
      <w:suppressLineNumbers/>
    </w:pPr>
    <w:rPr>
      <w:rFonts w:cs="Mangal"/>
    </w:rPr>
  </w:style>
  <w:style w:type="paragraph" w:styleId="a7">
    <w:name w:val="Body Text Indent"/>
    <w:basedOn w:val="a"/>
    <w:rsid w:val="00EE7A1E"/>
    <w:pPr>
      <w:spacing w:line="280" w:lineRule="exact"/>
      <w:ind w:left="720"/>
      <w:jc w:val="both"/>
    </w:pPr>
    <w:rPr>
      <w:sz w:val="24"/>
    </w:rPr>
  </w:style>
  <w:style w:type="paragraph" w:customStyle="1" w:styleId="31">
    <w:name w:val="Основной текст 31"/>
    <w:basedOn w:val="a"/>
    <w:rsid w:val="00EE7A1E"/>
    <w:pPr>
      <w:spacing w:line="280" w:lineRule="exact"/>
      <w:jc w:val="center"/>
    </w:pPr>
    <w:rPr>
      <w:sz w:val="24"/>
    </w:rPr>
  </w:style>
  <w:style w:type="paragraph" w:customStyle="1" w:styleId="12">
    <w:name w:val="Обычный1"/>
    <w:rsid w:val="00EE7A1E"/>
    <w:pPr>
      <w:suppressAutoHyphens/>
    </w:pPr>
    <w:rPr>
      <w:rFonts w:eastAsia="Arial"/>
      <w:sz w:val="24"/>
      <w:lang w:val="ru-RU" w:eastAsia="ar-SA"/>
    </w:rPr>
  </w:style>
  <w:style w:type="paragraph" w:customStyle="1" w:styleId="13">
    <w:name w:val="Знак1"/>
    <w:basedOn w:val="a"/>
    <w:rsid w:val="00EE7A1E"/>
    <w:rPr>
      <w:rFonts w:ascii="Verdana" w:hAnsi="Verdana"/>
      <w:lang w:val="en-US"/>
    </w:rPr>
  </w:style>
  <w:style w:type="paragraph" w:customStyle="1" w:styleId="a8">
    <w:name w:val="Содержимое таблицы"/>
    <w:basedOn w:val="a"/>
    <w:rsid w:val="00EE7A1E"/>
    <w:pPr>
      <w:suppressLineNumbers/>
    </w:pPr>
  </w:style>
  <w:style w:type="paragraph" w:customStyle="1" w:styleId="a9">
    <w:name w:val="Заголовок таблицы"/>
    <w:basedOn w:val="a8"/>
    <w:rsid w:val="00EE7A1E"/>
    <w:pPr>
      <w:jc w:val="center"/>
    </w:pPr>
    <w:rPr>
      <w:b/>
      <w:bCs/>
    </w:rPr>
  </w:style>
  <w:style w:type="table" w:styleId="aa">
    <w:name w:val="Table Grid"/>
    <w:basedOn w:val="a1"/>
    <w:rsid w:val="00A9750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E74713"/>
    <w:rPr>
      <w:rFonts w:ascii="Tahoma" w:hAnsi="Tahoma" w:cs="Tahoma"/>
      <w:sz w:val="16"/>
      <w:szCs w:val="16"/>
    </w:rPr>
  </w:style>
  <w:style w:type="character" w:customStyle="1" w:styleId="ac">
    <w:name w:val="Текст выноски Знак"/>
    <w:link w:val="ab"/>
    <w:rsid w:val="00E74713"/>
    <w:rPr>
      <w:rFonts w:ascii="Tahoma" w:hAnsi="Tahoma" w:cs="Tahoma"/>
      <w:sz w:val="16"/>
      <w:szCs w:val="16"/>
      <w:lang w:val="uk-UA" w:eastAsia="ar-SA"/>
    </w:rPr>
  </w:style>
  <w:style w:type="paragraph" w:styleId="ad">
    <w:name w:val="header"/>
    <w:basedOn w:val="a"/>
    <w:link w:val="ae"/>
    <w:uiPriority w:val="99"/>
    <w:rsid w:val="00A27974"/>
    <w:pPr>
      <w:tabs>
        <w:tab w:val="center" w:pos="4677"/>
        <w:tab w:val="right" w:pos="9355"/>
      </w:tabs>
    </w:pPr>
  </w:style>
  <w:style w:type="character" w:customStyle="1" w:styleId="ae">
    <w:name w:val="Верхний колонтитул Знак"/>
    <w:link w:val="ad"/>
    <w:uiPriority w:val="99"/>
    <w:rsid w:val="00A27974"/>
    <w:rPr>
      <w:rFonts w:ascii="Times New Roman CYR" w:hAnsi="Times New Roman CYR"/>
      <w:lang w:val="uk-UA" w:eastAsia="ar-SA"/>
    </w:rPr>
  </w:style>
  <w:style w:type="paragraph" w:styleId="af">
    <w:name w:val="footer"/>
    <w:basedOn w:val="a"/>
    <w:link w:val="af0"/>
    <w:rsid w:val="00A27974"/>
    <w:pPr>
      <w:tabs>
        <w:tab w:val="center" w:pos="4677"/>
        <w:tab w:val="right" w:pos="9355"/>
      </w:tabs>
    </w:pPr>
  </w:style>
  <w:style w:type="character" w:customStyle="1" w:styleId="af0">
    <w:name w:val="Нижний колонтитул Знак"/>
    <w:link w:val="af"/>
    <w:rsid w:val="00A27974"/>
    <w:rPr>
      <w:rFonts w:ascii="Times New Roman CYR" w:hAnsi="Times New Roman CYR"/>
      <w:lang w:val="uk-UA" w:eastAsia="ar-SA"/>
    </w:rPr>
  </w:style>
  <w:style w:type="paragraph" w:customStyle="1" w:styleId="22">
    <w:name w:val="Обычный2"/>
    <w:rsid w:val="001904EA"/>
    <w:rPr>
      <w:rFonts w:ascii="Arial" w:hAnsi="Arial"/>
      <w:sz w:val="22"/>
      <w:lang w:eastAsia="ru-RU"/>
    </w:rPr>
  </w:style>
  <w:style w:type="character" w:styleId="af1">
    <w:name w:val="page number"/>
    <w:basedOn w:val="a0"/>
    <w:rsid w:val="003B5698"/>
  </w:style>
  <w:style w:type="paragraph" w:styleId="af2">
    <w:name w:val="List Paragraph"/>
    <w:basedOn w:val="a"/>
    <w:uiPriority w:val="34"/>
    <w:qFormat/>
    <w:rsid w:val="00684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604DD-9BE8-4AB2-9889-71B57B35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1040</Words>
  <Characters>5928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dc:creator>
  <cp:lastModifiedBy>kadr</cp:lastModifiedBy>
  <cp:revision>13</cp:revision>
  <cp:lastPrinted>2022-06-29T06:54:00Z</cp:lastPrinted>
  <dcterms:created xsi:type="dcterms:W3CDTF">2022-06-28T05:41:00Z</dcterms:created>
  <dcterms:modified xsi:type="dcterms:W3CDTF">2022-06-29T07:50:00Z</dcterms:modified>
</cp:coreProperties>
</file>