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6E" w:rsidRPr="003C0059" w:rsidRDefault="00EC1632" w:rsidP="00EC1632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center"/>
        <w:rPr>
          <w:sz w:val="22"/>
          <w:szCs w:val="22"/>
          <w:lang w:val="uk-UA"/>
        </w:rPr>
      </w:pPr>
      <w:bookmarkStart w:id="0" w:name="_GoBack"/>
      <w:r>
        <w:rPr>
          <w:b/>
          <w:sz w:val="22"/>
          <w:szCs w:val="22"/>
          <w:lang w:val="uk-UA"/>
        </w:rPr>
        <w:t xml:space="preserve">                                                             </w:t>
      </w:r>
      <w:r w:rsidR="007955A4">
        <w:rPr>
          <w:b/>
          <w:sz w:val="22"/>
          <w:szCs w:val="22"/>
          <w:lang w:val="uk-UA"/>
        </w:rPr>
        <w:t xml:space="preserve">                               </w:t>
      </w:r>
      <w:r>
        <w:rPr>
          <w:b/>
          <w:sz w:val="22"/>
          <w:szCs w:val="22"/>
          <w:lang w:val="uk-UA"/>
        </w:rPr>
        <w:t xml:space="preserve"> </w:t>
      </w:r>
      <w:r w:rsidR="009B1BCA" w:rsidRPr="003C0059">
        <w:rPr>
          <w:sz w:val="22"/>
          <w:szCs w:val="22"/>
          <w:lang w:val="uk-UA"/>
        </w:rPr>
        <w:t>ЗАТВЕРДЖЕНО</w:t>
      </w:r>
    </w:p>
    <w:p w:rsidR="009B1BCA" w:rsidRPr="003C0059" w:rsidRDefault="003C0059" w:rsidP="003C0059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 w:rsidRPr="003C0059">
        <w:rPr>
          <w:sz w:val="20"/>
          <w:szCs w:val="20"/>
          <w:lang w:val="uk-UA"/>
        </w:rPr>
        <w:t>Р</w:t>
      </w:r>
      <w:r w:rsidR="009B1BCA" w:rsidRPr="003C0059">
        <w:rPr>
          <w:sz w:val="20"/>
          <w:szCs w:val="20"/>
          <w:lang w:val="uk-UA"/>
        </w:rPr>
        <w:t xml:space="preserve">ішення виконавчого </w:t>
      </w:r>
    </w:p>
    <w:p w:rsidR="003C0059" w:rsidRPr="003C0059" w:rsidRDefault="00D64FCB" w:rsidP="00D64FCB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center"/>
        <w:rPr>
          <w:sz w:val="20"/>
          <w:szCs w:val="20"/>
          <w:lang w:val="uk-UA"/>
        </w:rPr>
      </w:pPr>
      <w:r w:rsidRPr="003C0059">
        <w:rPr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 w:rsidR="003C0059" w:rsidRPr="003C0059">
        <w:rPr>
          <w:sz w:val="20"/>
          <w:szCs w:val="20"/>
          <w:lang w:val="uk-UA"/>
        </w:rPr>
        <w:t xml:space="preserve">комітету </w:t>
      </w:r>
      <w:r w:rsidR="003C0059">
        <w:rPr>
          <w:sz w:val="20"/>
          <w:szCs w:val="20"/>
          <w:lang w:val="uk-UA"/>
        </w:rPr>
        <w:t>м</w:t>
      </w:r>
      <w:r w:rsidR="003C0059" w:rsidRPr="003C0059">
        <w:rPr>
          <w:sz w:val="20"/>
          <w:szCs w:val="20"/>
          <w:lang w:val="uk-UA"/>
        </w:rPr>
        <w:t>іської ради</w:t>
      </w:r>
    </w:p>
    <w:p w:rsidR="009B1BCA" w:rsidRPr="009B1BCA" w:rsidRDefault="003C0059" w:rsidP="00D64FCB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center"/>
        <w:rPr>
          <w:sz w:val="22"/>
          <w:szCs w:val="22"/>
          <w:lang w:val="uk-UA"/>
        </w:rPr>
      </w:pPr>
      <w:r w:rsidRPr="003C0059">
        <w:rPr>
          <w:sz w:val="20"/>
          <w:szCs w:val="20"/>
          <w:lang w:val="uk-UA"/>
        </w:rPr>
        <w:t xml:space="preserve">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</w:t>
      </w:r>
      <w:r w:rsidR="00D64FCB" w:rsidRPr="003C0059">
        <w:rPr>
          <w:sz w:val="20"/>
          <w:szCs w:val="20"/>
          <w:lang w:val="uk-UA"/>
        </w:rPr>
        <w:t xml:space="preserve"> </w:t>
      </w:r>
      <w:r w:rsidR="00566C17">
        <w:rPr>
          <w:sz w:val="20"/>
          <w:szCs w:val="20"/>
          <w:lang w:val="uk-UA"/>
        </w:rPr>
        <w:t>липня</w:t>
      </w:r>
      <w:r w:rsidR="009B1BCA" w:rsidRPr="003C0059">
        <w:rPr>
          <w:sz w:val="20"/>
          <w:szCs w:val="20"/>
          <w:lang w:val="uk-UA"/>
        </w:rPr>
        <w:t xml:space="preserve"> 202</w:t>
      </w:r>
      <w:r w:rsidR="007176CC" w:rsidRPr="003C0059">
        <w:rPr>
          <w:sz w:val="20"/>
          <w:szCs w:val="20"/>
          <w:lang w:val="uk-UA"/>
        </w:rPr>
        <w:t>5</w:t>
      </w:r>
      <w:r w:rsidR="009B1BCA" w:rsidRPr="003C0059">
        <w:rPr>
          <w:sz w:val="20"/>
          <w:szCs w:val="20"/>
          <w:lang w:val="uk-UA"/>
        </w:rPr>
        <w:t xml:space="preserve"> року № </w:t>
      </w:r>
    </w:p>
    <w:p w:rsidR="00B727A9" w:rsidRPr="00B36ACD" w:rsidRDefault="00B727A9" w:rsidP="00B727A9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566C17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ВИСНОВОК</w:t>
      </w:r>
      <w:r w:rsidR="00B36AC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№</w:t>
      </w:r>
      <w:r w:rsidR="00566C17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</w:p>
    <w:p w:rsidR="0085696E" w:rsidRPr="00D81C49" w:rsidRDefault="0085696E" w:rsidP="00B727A9">
      <w:pPr>
        <w:shd w:val="clear" w:color="auto" w:fill="FFFFFF"/>
        <w:jc w:val="center"/>
        <w:rPr>
          <w:bCs/>
          <w:color w:val="333333"/>
          <w:sz w:val="26"/>
          <w:szCs w:val="26"/>
          <w:bdr w:val="none" w:sz="0" w:space="0" w:color="auto" w:frame="1"/>
          <w:lang w:val="uk-UA"/>
        </w:rPr>
      </w:pPr>
      <w:r w:rsidRPr="00D81C49">
        <w:rPr>
          <w:bCs/>
          <w:color w:val="333333"/>
          <w:sz w:val="26"/>
          <w:szCs w:val="26"/>
          <w:bdr w:val="none" w:sz="0" w:space="0" w:color="auto" w:frame="1"/>
          <w:lang w:val="uk-UA"/>
        </w:rPr>
        <w:t>органу опіки  і піклування при</w:t>
      </w:r>
    </w:p>
    <w:p w:rsidR="0085696E" w:rsidRPr="00D81C49" w:rsidRDefault="0085696E" w:rsidP="00B727A9">
      <w:pPr>
        <w:shd w:val="clear" w:color="auto" w:fill="FFFFFF"/>
        <w:jc w:val="center"/>
        <w:rPr>
          <w:rFonts w:ascii="Arial" w:hAnsi="Arial" w:cs="Arial"/>
          <w:color w:val="333333"/>
          <w:sz w:val="26"/>
          <w:szCs w:val="26"/>
          <w:lang w:val="uk-UA"/>
        </w:rPr>
      </w:pPr>
      <w:r w:rsidRPr="00D81C49">
        <w:rPr>
          <w:bCs/>
          <w:color w:val="333333"/>
          <w:sz w:val="26"/>
          <w:szCs w:val="26"/>
          <w:bdr w:val="none" w:sz="0" w:space="0" w:color="auto" w:frame="1"/>
          <w:lang w:val="uk-UA"/>
        </w:rPr>
        <w:t xml:space="preserve"> виконавчому комітеті Баштанської міської ради</w:t>
      </w:r>
    </w:p>
    <w:p w:rsidR="00B727A9" w:rsidRPr="00D81C49" w:rsidRDefault="00B727A9" w:rsidP="00B727A9">
      <w:pPr>
        <w:shd w:val="clear" w:color="auto" w:fill="FFFFFF"/>
        <w:jc w:val="center"/>
        <w:rPr>
          <w:bCs/>
          <w:color w:val="333333"/>
          <w:sz w:val="26"/>
          <w:szCs w:val="26"/>
          <w:bdr w:val="none" w:sz="0" w:space="0" w:color="auto" w:frame="1"/>
          <w:lang w:val="uk-UA"/>
        </w:rPr>
      </w:pPr>
      <w:r w:rsidRPr="00D81C49">
        <w:rPr>
          <w:bCs/>
          <w:color w:val="333333"/>
          <w:sz w:val="26"/>
          <w:szCs w:val="26"/>
          <w:bdr w:val="none" w:sz="0" w:space="0" w:color="auto" w:frame="1"/>
        </w:rPr>
        <w:t>про доцільність встановлення опіки та призначення опікуна</w:t>
      </w:r>
    </w:p>
    <w:p w:rsidR="00503768" w:rsidRPr="00D81C49" w:rsidRDefault="00503768" w:rsidP="00B727A9">
      <w:pPr>
        <w:shd w:val="clear" w:color="auto" w:fill="FFFFFF"/>
        <w:jc w:val="center"/>
        <w:rPr>
          <w:rFonts w:ascii="Arial" w:hAnsi="Arial" w:cs="Arial"/>
          <w:color w:val="333333"/>
          <w:sz w:val="26"/>
          <w:szCs w:val="26"/>
          <w:lang w:val="uk-UA"/>
        </w:rPr>
      </w:pPr>
      <w:r w:rsidRPr="00D81C49">
        <w:rPr>
          <w:bCs/>
          <w:color w:val="333333"/>
          <w:sz w:val="26"/>
          <w:szCs w:val="26"/>
          <w:bdr w:val="none" w:sz="0" w:space="0" w:color="auto" w:frame="1"/>
          <w:lang w:val="uk-UA"/>
        </w:rPr>
        <w:t xml:space="preserve">від </w:t>
      </w:r>
      <w:r w:rsidR="00566C17">
        <w:rPr>
          <w:bCs/>
          <w:color w:val="333333"/>
          <w:sz w:val="26"/>
          <w:szCs w:val="26"/>
          <w:bdr w:val="none" w:sz="0" w:space="0" w:color="auto" w:frame="1"/>
          <w:lang w:val="uk-UA"/>
        </w:rPr>
        <w:t>30 червня</w:t>
      </w:r>
      <w:r w:rsidRPr="00D81C49">
        <w:rPr>
          <w:bCs/>
          <w:color w:val="333333"/>
          <w:sz w:val="26"/>
          <w:szCs w:val="26"/>
          <w:bdr w:val="none" w:sz="0" w:space="0" w:color="auto" w:frame="1"/>
          <w:lang w:val="uk-UA"/>
        </w:rPr>
        <w:t xml:space="preserve"> 202</w:t>
      </w:r>
      <w:r w:rsidR="00E01B21">
        <w:rPr>
          <w:bCs/>
          <w:color w:val="333333"/>
          <w:sz w:val="26"/>
          <w:szCs w:val="26"/>
          <w:bdr w:val="none" w:sz="0" w:space="0" w:color="auto" w:frame="1"/>
          <w:lang w:val="uk-UA"/>
        </w:rPr>
        <w:t>5</w:t>
      </w:r>
      <w:r w:rsidRPr="00D81C49">
        <w:rPr>
          <w:bCs/>
          <w:color w:val="333333"/>
          <w:sz w:val="26"/>
          <w:szCs w:val="26"/>
          <w:bdr w:val="none" w:sz="0" w:space="0" w:color="auto" w:frame="1"/>
          <w:lang w:val="uk-UA"/>
        </w:rPr>
        <w:t xml:space="preserve"> року</w:t>
      </w:r>
    </w:p>
    <w:p w:rsidR="00B727A9" w:rsidRPr="009B1BCA" w:rsidRDefault="00B727A9" w:rsidP="00B727A9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  <w:r w:rsidRPr="00074DD3">
        <w:rPr>
          <w:rFonts w:ascii="Arial" w:hAnsi="Arial" w:cs="Arial"/>
          <w:color w:val="333333"/>
          <w:sz w:val="28"/>
          <w:szCs w:val="28"/>
        </w:rPr>
        <w:t> </w:t>
      </w:r>
    </w:p>
    <w:p w:rsidR="001944B3" w:rsidRDefault="00B727A9" w:rsidP="00C36897">
      <w:pPr>
        <w:shd w:val="clear" w:color="auto" w:fill="FFFFFF"/>
        <w:ind w:firstLine="708"/>
        <w:jc w:val="both"/>
        <w:rPr>
          <w:color w:val="333333"/>
          <w:sz w:val="26"/>
          <w:szCs w:val="26"/>
          <w:bdr w:val="none" w:sz="0" w:space="0" w:color="auto" w:frame="1"/>
          <w:lang w:val="uk-UA"/>
        </w:rPr>
      </w:pPr>
      <w:r w:rsidRPr="00074DD3">
        <w:rPr>
          <w:color w:val="333333"/>
          <w:sz w:val="28"/>
          <w:szCs w:val="28"/>
          <w:bdr w:val="none" w:sz="0" w:space="0" w:color="auto" w:frame="1"/>
        </w:rPr>
        <w:t>         </w:t>
      </w:r>
      <w:r w:rsidR="005F45C1" w:rsidRPr="007667E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Орган опіки і піклування при виконавчому комітеті Баштанської міської ради розглянувши заяву </w:t>
      </w:r>
      <w:r w:rsidR="00C36897" w:rsidRPr="00C36897">
        <w:rPr>
          <w:color w:val="333333"/>
          <w:sz w:val="26"/>
          <w:szCs w:val="26"/>
          <w:bdr w:val="none" w:sz="0" w:space="0" w:color="auto" w:frame="1"/>
          <w:lang w:val="uk-UA"/>
        </w:rPr>
        <w:t>Корсун</w:t>
      </w:r>
      <w:r w:rsidR="00C36897">
        <w:rPr>
          <w:color w:val="333333"/>
          <w:sz w:val="26"/>
          <w:szCs w:val="26"/>
          <w:bdr w:val="none" w:sz="0" w:space="0" w:color="auto" w:frame="1"/>
          <w:lang w:val="uk-UA"/>
        </w:rPr>
        <w:t>а</w:t>
      </w:r>
      <w:r w:rsidR="00C36897" w:rsidRPr="00C3689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Олексі</w:t>
      </w:r>
      <w:r w:rsidR="00C36897">
        <w:rPr>
          <w:color w:val="333333"/>
          <w:sz w:val="26"/>
          <w:szCs w:val="26"/>
          <w:bdr w:val="none" w:sz="0" w:space="0" w:color="auto" w:frame="1"/>
          <w:lang w:val="uk-UA"/>
        </w:rPr>
        <w:t>я</w:t>
      </w:r>
      <w:r w:rsidR="00C36897" w:rsidRPr="00C3689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Сергійович</w:t>
      </w:r>
      <w:r w:rsidR="00C36897">
        <w:rPr>
          <w:color w:val="333333"/>
          <w:sz w:val="26"/>
          <w:szCs w:val="26"/>
          <w:bdr w:val="none" w:sz="0" w:space="0" w:color="auto" w:frame="1"/>
          <w:lang w:val="uk-UA"/>
        </w:rPr>
        <w:t>а</w:t>
      </w:r>
      <w:r w:rsidR="00C36897" w:rsidRPr="00C3689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, </w:t>
      </w:r>
      <w:r w:rsidR="001944B3" w:rsidRPr="007667E7">
        <w:rPr>
          <w:color w:val="333333"/>
          <w:sz w:val="26"/>
          <w:szCs w:val="26"/>
          <w:bdr w:val="none" w:sz="0" w:space="0" w:color="auto" w:frame="1"/>
          <w:lang w:val="uk-UA"/>
        </w:rPr>
        <w:t>встановив наступне.</w:t>
      </w:r>
    </w:p>
    <w:p w:rsidR="001944B3" w:rsidRPr="007667E7" w:rsidRDefault="001944B3" w:rsidP="001944B3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6"/>
          <w:szCs w:val="26"/>
          <w:lang w:val="uk-UA"/>
        </w:rPr>
      </w:pPr>
      <w:r w:rsidRPr="007667E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За адресою </w:t>
      </w:r>
      <w:r w:rsidR="008D6C1E">
        <w:rPr>
          <w:color w:val="333333"/>
          <w:sz w:val="26"/>
          <w:szCs w:val="26"/>
          <w:bdr w:val="none" w:sz="0" w:space="0" w:color="auto" w:frame="1"/>
          <w:lang w:val="uk-UA"/>
        </w:rPr>
        <w:t>місто Баштанка</w:t>
      </w:r>
      <w:r>
        <w:rPr>
          <w:color w:val="333333"/>
          <w:sz w:val="26"/>
          <w:szCs w:val="26"/>
          <w:bdr w:val="none" w:sz="0" w:space="0" w:color="auto" w:frame="1"/>
          <w:lang w:val="uk-UA"/>
        </w:rPr>
        <w:t xml:space="preserve">, </w:t>
      </w:r>
      <w:r w:rsidRPr="007667E7">
        <w:rPr>
          <w:color w:val="333333"/>
          <w:sz w:val="26"/>
          <w:szCs w:val="26"/>
          <w:bdr w:val="none" w:sz="0" w:space="0" w:color="auto" w:frame="1"/>
          <w:lang w:val="uk-UA"/>
        </w:rPr>
        <w:t>Баштан</w:t>
      </w:r>
      <w:r>
        <w:rPr>
          <w:color w:val="333333"/>
          <w:sz w:val="26"/>
          <w:szCs w:val="26"/>
          <w:bdr w:val="none" w:sz="0" w:space="0" w:color="auto" w:frame="1"/>
          <w:lang w:val="uk-UA"/>
        </w:rPr>
        <w:t xml:space="preserve">ського району, Миколаївської області, вул. </w:t>
      </w:r>
      <w:r w:rsidR="008D6C1E">
        <w:rPr>
          <w:color w:val="333333"/>
          <w:sz w:val="26"/>
          <w:szCs w:val="26"/>
          <w:bdr w:val="none" w:sz="0" w:space="0" w:color="auto" w:frame="1"/>
          <w:lang w:val="uk-UA"/>
        </w:rPr>
        <w:t>Свободи</w:t>
      </w:r>
      <w:r>
        <w:rPr>
          <w:color w:val="333333"/>
          <w:sz w:val="26"/>
          <w:szCs w:val="26"/>
          <w:bdr w:val="none" w:sz="0" w:space="0" w:color="auto" w:frame="1"/>
          <w:lang w:val="uk-UA"/>
        </w:rPr>
        <w:t>, буд. №</w:t>
      </w:r>
      <w:r w:rsidR="008D6C1E">
        <w:rPr>
          <w:color w:val="333333"/>
          <w:sz w:val="26"/>
          <w:szCs w:val="26"/>
          <w:bdr w:val="none" w:sz="0" w:space="0" w:color="auto" w:frame="1"/>
          <w:lang w:val="uk-UA"/>
        </w:rPr>
        <w:t>2А</w:t>
      </w:r>
      <w:r w:rsidRPr="007667E7">
        <w:rPr>
          <w:color w:val="333333"/>
          <w:sz w:val="26"/>
          <w:szCs w:val="26"/>
          <w:bdr w:val="none" w:sz="0" w:space="0" w:color="auto" w:frame="1"/>
          <w:lang w:val="uk-UA"/>
        </w:rPr>
        <w:t>, проживає громадян</w:t>
      </w:r>
      <w:r w:rsidR="008D6C1E">
        <w:rPr>
          <w:color w:val="333333"/>
          <w:sz w:val="26"/>
          <w:szCs w:val="26"/>
          <w:bdr w:val="none" w:sz="0" w:space="0" w:color="auto" w:frame="1"/>
          <w:lang w:val="uk-UA"/>
        </w:rPr>
        <w:t>ин</w:t>
      </w:r>
      <w:r w:rsidRPr="007667E7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8D6C1E" w:rsidRPr="00C36897">
        <w:rPr>
          <w:color w:val="333333"/>
          <w:sz w:val="26"/>
          <w:szCs w:val="26"/>
          <w:bdr w:val="none" w:sz="0" w:space="0" w:color="auto" w:frame="1"/>
          <w:lang w:val="uk-UA"/>
        </w:rPr>
        <w:t>Корсун Сергі</w:t>
      </w:r>
      <w:r w:rsidR="00FC2538">
        <w:rPr>
          <w:color w:val="333333"/>
          <w:sz w:val="26"/>
          <w:szCs w:val="26"/>
          <w:bdr w:val="none" w:sz="0" w:space="0" w:color="auto" w:frame="1"/>
          <w:lang w:val="uk-UA"/>
        </w:rPr>
        <w:t>й</w:t>
      </w:r>
      <w:r w:rsidR="008D6C1E" w:rsidRPr="00C3689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Володимирович, 01 червня 1969 року народження, який відповідно до довідки </w:t>
      </w:r>
      <w:r w:rsidR="00E261B3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Миколаївської </w:t>
      </w:r>
      <w:r w:rsidR="008D6C1E" w:rsidRPr="00C36897">
        <w:rPr>
          <w:color w:val="333333"/>
          <w:sz w:val="26"/>
          <w:szCs w:val="26"/>
          <w:bdr w:val="none" w:sz="0" w:space="0" w:color="auto" w:frame="1"/>
          <w:lang w:val="uk-UA"/>
        </w:rPr>
        <w:t>обласної медико - соціальної експертної комісії</w:t>
      </w:r>
      <w:r w:rsidR="00E261B3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серія 12ААГ,</w:t>
      </w:r>
      <w:r w:rsidR="008D6C1E" w:rsidRPr="00C36897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від 30.10.2024 року № 522628   має ІІ групу інвалідності, безстроково, трудове каліцтво. Відповідно довідки КНП «Баштанська багатопрофільна лікарня» Баштанської міської ради ускладнена катаракта, сліпота лівого ока, потребує постійного стороннього догляду</w:t>
      </w:r>
      <w:r w:rsidR="008D6C1E">
        <w:rPr>
          <w:color w:val="333333"/>
          <w:sz w:val="26"/>
          <w:szCs w:val="26"/>
          <w:bdr w:val="none" w:sz="0" w:space="0" w:color="auto" w:frame="1"/>
          <w:lang w:val="uk-UA"/>
        </w:rPr>
        <w:t>.</w:t>
      </w:r>
    </w:p>
    <w:p w:rsidR="001944B3" w:rsidRPr="007667E7" w:rsidRDefault="001944B3" w:rsidP="001944B3">
      <w:pPr>
        <w:shd w:val="clear" w:color="auto" w:fill="FFFFFF"/>
        <w:jc w:val="both"/>
        <w:rPr>
          <w:sz w:val="26"/>
          <w:szCs w:val="26"/>
        </w:rPr>
      </w:pPr>
      <w:r w:rsidRPr="007667E7">
        <w:rPr>
          <w:color w:val="333333"/>
          <w:sz w:val="26"/>
          <w:szCs w:val="26"/>
          <w:bdr w:val="none" w:sz="0" w:space="0" w:color="auto" w:frame="1"/>
        </w:rPr>
        <w:t>       </w:t>
      </w:r>
      <w:r w:rsidRPr="007667E7">
        <w:rPr>
          <w:sz w:val="26"/>
          <w:szCs w:val="26"/>
        </w:rPr>
        <w:t>Керуючись ст. 63 ЦК України - опікуном або піклувальником може бути лише фізична особа з повною цивільною дієздатністю</w:t>
      </w:r>
      <w:r>
        <w:rPr>
          <w:sz w:val="26"/>
          <w:szCs w:val="26"/>
          <w:lang w:val="uk-UA"/>
        </w:rPr>
        <w:t>,</w:t>
      </w:r>
      <w:r w:rsidRPr="007667E7">
        <w:rPr>
          <w:sz w:val="26"/>
          <w:szCs w:val="26"/>
        </w:rPr>
        <w:t xml:space="preserve"> призначена лише за її письмовою заявою.</w:t>
      </w:r>
    </w:p>
    <w:p w:rsidR="00FC2538" w:rsidRDefault="001944B3" w:rsidP="001944B3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both"/>
        <w:rPr>
          <w:sz w:val="26"/>
          <w:szCs w:val="26"/>
          <w:lang w:val="uk-UA"/>
        </w:rPr>
      </w:pPr>
      <w:r w:rsidRPr="007667E7">
        <w:rPr>
          <w:sz w:val="26"/>
          <w:szCs w:val="26"/>
        </w:rPr>
        <w:t>      Г</w:t>
      </w:r>
      <w:r w:rsidRPr="007667E7">
        <w:rPr>
          <w:sz w:val="26"/>
          <w:szCs w:val="26"/>
          <w:lang w:val="uk-UA"/>
        </w:rPr>
        <w:t>ромадян</w:t>
      </w:r>
      <w:r>
        <w:rPr>
          <w:sz w:val="26"/>
          <w:szCs w:val="26"/>
          <w:lang w:val="uk-UA"/>
        </w:rPr>
        <w:t xml:space="preserve">ин </w:t>
      </w:r>
      <w:r w:rsidR="00FC2538" w:rsidRPr="00FC2538">
        <w:rPr>
          <w:sz w:val="26"/>
          <w:szCs w:val="26"/>
          <w:lang w:val="uk-UA"/>
        </w:rPr>
        <w:t>Корсун Олексі</w:t>
      </w:r>
      <w:r w:rsidR="00486278">
        <w:rPr>
          <w:sz w:val="26"/>
          <w:szCs w:val="26"/>
          <w:lang w:val="uk-UA"/>
        </w:rPr>
        <w:t>й</w:t>
      </w:r>
      <w:r w:rsidR="00FC2538" w:rsidRPr="00FC2538">
        <w:rPr>
          <w:sz w:val="26"/>
          <w:szCs w:val="26"/>
          <w:lang w:val="uk-UA"/>
        </w:rPr>
        <w:t xml:space="preserve"> Сергійович</w:t>
      </w:r>
      <w:r w:rsidR="00FC2538">
        <w:rPr>
          <w:sz w:val="26"/>
          <w:szCs w:val="26"/>
          <w:lang w:val="uk-UA"/>
        </w:rPr>
        <w:t>,</w:t>
      </w:r>
      <w:r w:rsidR="00FC2538" w:rsidRPr="00FC2538">
        <w:rPr>
          <w:sz w:val="26"/>
          <w:szCs w:val="26"/>
          <w:lang w:val="uk-UA"/>
        </w:rPr>
        <w:t xml:space="preserve"> 28 січня 2007 року народження, </w:t>
      </w:r>
      <w:r>
        <w:rPr>
          <w:sz w:val="26"/>
          <w:szCs w:val="26"/>
          <w:lang w:val="uk-UA"/>
        </w:rPr>
        <w:t>з</w:t>
      </w:r>
      <w:r w:rsidRPr="007667E7">
        <w:rPr>
          <w:sz w:val="26"/>
          <w:szCs w:val="26"/>
        </w:rPr>
        <w:t>верну</w:t>
      </w:r>
      <w:r>
        <w:rPr>
          <w:sz w:val="26"/>
          <w:szCs w:val="26"/>
          <w:lang w:val="uk-UA"/>
        </w:rPr>
        <w:t>вся д</w:t>
      </w:r>
      <w:r w:rsidRPr="007667E7">
        <w:rPr>
          <w:sz w:val="26"/>
          <w:szCs w:val="26"/>
        </w:rPr>
        <w:t xml:space="preserve">о органу опіки та піклування при </w:t>
      </w:r>
      <w:r w:rsidRPr="007667E7">
        <w:rPr>
          <w:sz w:val="26"/>
          <w:szCs w:val="26"/>
          <w:lang w:val="uk-UA"/>
        </w:rPr>
        <w:t xml:space="preserve">виконавчому комітеті Баштанської </w:t>
      </w:r>
      <w:r w:rsidRPr="007667E7">
        <w:rPr>
          <w:sz w:val="26"/>
          <w:szCs w:val="26"/>
        </w:rPr>
        <w:t>міськ</w:t>
      </w:r>
      <w:r w:rsidRPr="007667E7">
        <w:rPr>
          <w:sz w:val="26"/>
          <w:szCs w:val="26"/>
          <w:lang w:val="uk-UA"/>
        </w:rPr>
        <w:t>ої</w:t>
      </w:r>
      <w:r w:rsidRPr="007667E7">
        <w:rPr>
          <w:sz w:val="26"/>
          <w:szCs w:val="26"/>
        </w:rPr>
        <w:t xml:space="preserve"> рад</w:t>
      </w:r>
      <w:r w:rsidRPr="007667E7">
        <w:rPr>
          <w:sz w:val="26"/>
          <w:szCs w:val="26"/>
          <w:lang w:val="uk-UA"/>
        </w:rPr>
        <w:t>и</w:t>
      </w:r>
      <w:r w:rsidRPr="007667E7">
        <w:rPr>
          <w:sz w:val="26"/>
          <w:szCs w:val="26"/>
        </w:rPr>
        <w:t xml:space="preserve"> щодо надання висновку про можливість виконання н</w:t>
      </w:r>
      <w:r>
        <w:rPr>
          <w:sz w:val="26"/>
          <w:szCs w:val="26"/>
          <w:lang w:val="uk-UA"/>
        </w:rPr>
        <w:t>им</w:t>
      </w:r>
      <w:r w:rsidRPr="007667E7">
        <w:rPr>
          <w:sz w:val="26"/>
          <w:szCs w:val="26"/>
        </w:rPr>
        <w:t xml:space="preserve"> обов’язків опікуна стосовно </w:t>
      </w:r>
      <w:r>
        <w:rPr>
          <w:sz w:val="26"/>
          <w:szCs w:val="26"/>
          <w:lang w:val="uk-UA"/>
        </w:rPr>
        <w:t>його</w:t>
      </w:r>
      <w:r w:rsidR="00FC2538">
        <w:rPr>
          <w:sz w:val="26"/>
          <w:szCs w:val="26"/>
          <w:lang w:val="uk-UA"/>
        </w:rPr>
        <w:t xml:space="preserve"> батька</w:t>
      </w:r>
      <w:r w:rsidR="00FC2538" w:rsidRPr="00FC2538">
        <w:rPr>
          <w:color w:val="333333"/>
          <w:sz w:val="26"/>
          <w:szCs w:val="26"/>
          <w:bdr w:val="none" w:sz="0" w:space="0" w:color="auto" w:frame="1"/>
          <w:lang w:val="uk-UA"/>
        </w:rPr>
        <w:t xml:space="preserve"> </w:t>
      </w:r>
      <w:r w:rsidR="00FC2538" w:rsidRPr="00FC2538">
        <w:rPr>
          <w:sz w:val="26"/>
          <w:szCs w:val="26"/>
          <w:lang w:val="uk-UA"/>
        </w:rPr>
        <w:t>Корсун</w:t>
      </w:r>
      <w:r w:rsidR="00FC2538">
        <w:rPr>
          <w:sz w:val="26"/>
          <w:szCs w:val="26"/>
          <w:lang w:val="uk-UA"/>
        </w:rPr>
        <w:t>а</w:t>
      </w:r>
      <w:r w:rsidR="00FC2538" w:rsidRPr="00FC2538">
        <w:rPr>
          <w:sz w:val="26"/>
          <w:szCs w:val="26"/>
          <w:lang w:val="uk-UA"/>
        </w:rPr>
        <w:t xml:space="preserve"> Сергі</w:t>
      </w:r>
      <w:r w:rsidR="00FC2538">
        <w:rPr>
          <w:sz w:val="26"/>
          <w:szCs w:val="26"/>
          <w:lang w:val="uk-UA"/>
        </w:rPr>
        <w:t>я</w:t>
      </w:r>
      <w:r w:rsidR="00FC2538" w:rsidRPr="00FC2538">
        <w:rPr>
          <w:sz w:val="26"/>
          <w:szCs w:val="26"/>
          <w:lang w:val="uk-UA"/>
        </w:rPr>
        <w:t xml:space="preserve"> Володимирович</w:t>
      </w:r>
      <w:r w:rsidR="00FC2538">
        <w:rPr>
          <w:sz w:val="26"/>
          <w:szCs w:val="26"/>
          <w:lang w:val="uk-UA"/>
        </w:rPr>
        <w:t>а</w:t>
      </w:r>
      <w:r w:rsidR="00FC2538" w:rsidRPr="00FC2538">
        <w:rPr>
          <w:sz w:val="26"/>
          <w:szCs w:val="26"/>
          <w:lang w:val="uk-UA"/>
        </w:rPr>
        <w:t>, 01 червня 1969</w:t>
      </w:r>
      <w:r w:rsidR="00FC2538">
        <w:rPr>
          <w:sz w:val="26"/>
          <w:szCs w:val="26"/>
          <w:lang w:val="uk-UA"/>
        </w:rPr>
        <w:t xml:space="preserve"> року народження.</w:t>
      </w:r>
    </w:p>
    <w:p w:rsidR="001944B3" w:rsidRPr="007667E7" w:rsidRDefault="001944B3" w:rsidP="001944B3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both"/>
        <w:rPr>
          <w:sz w:val="26"/>
          <w:szCs w:val="26"/>
          <w:lang w:val="uk-UA"/>
        </w:rPr>
      </w:pPr>
      <w:r w:rsidRPr="007667E7">
        <w:rPr>
          <w:sz w:val="26"/>
          <w:szCs w:val="26"/>
        </w:rPr>
        <w:t>       </w:t>
      </w:r>
      <w:r w:rsidRPr="007667E7">
        <w:rPr>
          <w:sz w:val="26"/>
          <w:szCs w:val="26"/>
          <w:lang w:val="uk-UA"/>
        </w:rPr>
        <w:t xml:space="preserve"> Орган опіки і піклування при виконавчому комітеті Баштанської міської ради розглянувши матеріали, з’ясувавши обставини встановив, що</w:t>
      </w:r>
      <w:r w:rsidR="00E3577E" w:rsidRPr="00E3577E">
        <w:rPr>
          <w:sz w:val="26"/>
          <w:szCs w:val="26"/>
          <w:lang w:val="uk-UA"/>
        </w:rPr>
        <w:t xml:space="preserve"> </w:t>
      </w:r>
      <w:r w:rsidR="00011DB8" w:rsidRPr="00011DB8">
        <w:rPr>
          <w:sz w:val="26"/>
          <w:szCs w:val="26"/>
          <w:lang w:val="uk-UA"/>
        </w:rPr>
        <w:t>Корсун Олексі</w:t>
      </w:r>
      <w:r w:rsidR="00486278">
        <w:rPr>
          <w:sz w:val="26"/>
          <w:szCs w:val="26"/>
          <w:lang w:val="uk-UA"/>
        </w:rPr>
        <w:t>й</w:t>
      </w:r>
      <w:r w:rsidR="00011DB8" w:rsidRPr="00011DB8">
        <w:rPr>
          <w:sz w:val="26"/>
          <w:szCs w:val="26"/>
          <w:lang w:val="uk-UA"/>
        </w:rPr>
        <w:t xml:space="preserve"> Сергійович, 28 січня 2007 року народження, </w:t>
      </w:r>
      <w:r>
        <w:rPr>
          <w:sz w:val="26"/>
          <w:szCs w:val="26"/>
          <w:lang w:val="uk-UA"/>
        </w:rPr>
        <w:t xml:space="preserve">має намір </w:t>
      </w:r>
      <w:r w:rsidRPr="007667E7">
        <w:rPr>
          <w:sz w:val="26"/>
          <w:szCs w:val="26"/>
          <w:lang w:val="uk-UA"/>
        </w:rPr>
        <w:t>здійсню</w:t>
      </w:r>
      <w:r>
        <w:rPr>
          <w:sz w:val="26"/>
          <w:szCs w:val="26"/>
          <w:lang w:val="uk-UA"/>
        </w:rPr>
        <w:t>вати</w:t>
      </w:r>
      <w:r w:rsidRPr="007667E7">
        <w:rPr>
          <w:sz w:val="26"/>
          <w:szCs w:val="26"/>
          <w:lang w:val="uk-UA"/>
        </w:rPr>
        <w:t xml:space="preserve"> догляд за </w:t>
      </w:r>
      <w:r w:rsidR="00E3577E" w:rsidRPr="00E3577E">
        <w:rPr>
          <w:sz w:val="26"/>
          <w:szCs w:val="26"/>
          <w:lang w:val="uk-UA"/>
        </w:rPr>
        <w:t>Корсун</w:t>
      </w:r>
      <w:r w:rsidR="00011DB8">
        <w:rPr>
          <w:sz w:val="26"/>
          <w:szCs w:val="26"/>
          <w:lang w:val="uk-UA"/>
        </w:rPr>
        <w:t>ом</w:t>
      </w:r>
      <w:r w:rsidR="00E3577E" w:rsidRPr="00E3577E">
        <w:rPr>
          <w:sz w:val="26"/>
          <w:szCs w:val="26"/>
          <w:lang w:val="uk-UA"/>
        </w:rPr>
        <w:t xml:space="preserve"> Сергі</w:t>
      </w:r>
      <w:r w:rsidR="00011DB8">
        <w:rPr>
          <w:sz w:val="26"/>
          <w:szCs w:val="26"/>
          <w:lang w:val="uk-UA"/>
        </w:rPr>
        <w:t>єм</w:t>
      </w:r>
      <w:r w:rsidR="00E3577E" w:rsidRPr="00E3577E">
        <w:rPr>
          <w:sz w:val="26"/>
          <w:szCs w:val="26"/>
          <w:lang w:val="uk-UA"/>
        </w:rPr>
        <w:t xml:space="preserve"> Володимирович</w:t>
      </w:r>
      <w:r w:rsidR="00011DB8">
        <w:rPr>
          <w:sz w:val="26"/>
          <w:szCs w:val="26"/>
          <w:lang w:val="uk-UA"/>
        </w:rPr>
        <w:t>ем</w:t>
      </w:r>
      <w:r w:rsidR="00E3577E" w:rsidRPr="00E3577E">
        <w:rPr>
          <w:sz w:val="26"/>
          <w:szCs w:val="26"/>
          <w:lang w:val="uk-UA"/>
        </w:rPr>
        <w:t>, 01 червня 1969</w:t>
      </w:r>
      <w:r w:rsidR="00E3577E">
        <w:rPr>
          <w:sz w:val="26"/>
          <w:szCs w:val="26"/>
          <w:lang w:val="uk-UA"/>
        </w:rPr>
        <w:t xml:space="preserve"> року народження</w:t>
      </w:r>
      <w:r>
        <w:rPr>
          <w:sz w:val="26"/>
          <w:szCs w:val="26"/>
          <w:lang w:val="uk-UA"/>
        </w:rPr>
        <w:t>,</w:t>
      </w:r>
      <w:r w:rsidRPr="005C6E92">
        <w:rPr>
          <w:sz w:val="26"/>
          <w:szCs w:val="26"/>
          <w:lang w:val="uk-UA"/>
        </w:rPr>
        <w:t xml:space="preserve"> може виконувати обов’язки опікуна згідно з медичним висновком про стан здоров'я,</w:t>
      </w:r>
      <w:r w:rsidRPr="007667E7">
        <w:rPr>
          <w:sz w:val="26"/>
          <w:szCs w:val="26"/>
          <w:lang w:val="uk-UA"/>
        </w:rPr>
        <w:t xml:space="preserve"> </w:t>
      </w:r>
      <w:r w:rsidRPr="005C6E92">
        <w:rPr>
          <w:sz w:val="26"/>
          <w:szCs w:val="26"/>
          <w:lang w:val="uk-UA"/>
        </w:rPr>
        <w:t xml:space="preserve">стосовно </w:t>
      </w:r>
      <w:r w:rsidR="00011DB8">
        <w:rPr>
          <w:sz w:val="26"/>
          <w:szCs w:val="26"/>
          <w:lang w:val="uk-UA"/>
        </w:rPr>
        <w:t>Корсуна С.В.</w:t>
      </w:r>
    </w:p>
    <w:p w:rsidR="001944B3" w:rsidRPr="00A96E19" w:rsidRDefault="001944B3" w:rsidP="001944B3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both"/>
        <w:rPr>
          <w:sz w:val="26"/>
          <w:szCs w:val="26"/>
          <w:lang w:val="uk-UA"/>
        </w:rPr>
      </w:pPr>
      <w:r w:rsidRPr="007667E7">
        <w:rPr>
          <w:sz w:val="26"/>
          <w:szCs w:val="26"/>
          <w:lang w:val="uk-UA"/>
        </w:rPr>
        <w:t xml:space="preserve">       Враховуючи вище викладені обставини, орган опіки і піклування при виконавчому комітеті Баштанської міської ради, направляє подання до суду</w:t>
      </w:r>
      <w:r>
        <w:rPr>
          <w:sz w:val="26"/>
          <w:szCs w:val="26"/>
          <w:lang w:val="uk-UA"/>
        </w:rPr>
        <w:t xml:space="preserve"> про </w:t>
      </w:r>
      <w:r w:rsidRPr="007667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доцільність призначення </w:t>
      </w:r>
      <w:r w:rsidRPr="007667E7">
        <w:rPr>
          <w:sz w:val="26"/>
          <w:szCs w:val="26"/>
          <w:lang w:val="uk-UA"/>
        </w:rPr>
        <w:t>опікун</w:t>
      </w:r>
      <w:r>
        <w:rPr>
          <w:sz w:val="26"/>
          <w:szCs w:val="26"/>
          <w:lang w:val="uk-UA"/>
        </w:rPr>
        <w:t>ом</w:t>
      </w:r>
      <w:r w:rsidRPr="007667E7">
        <w:rPr>
          <w:sz w:val="26"/>
          <w:szCs w:val="26"/>
          <w:lang w:val="uk-UA"/>
        </w:rPr>
        <w:t xml:space="preserve"> </w:t>
      </w:r>
      <w:r w:rsidR="00011DB8" w:rsidRPr="00011DB8">
        <w:rPr>
          <w:sz w:val="26"/>
          <w:szCs w:val="26"/>
          <w:lang w:val="uk-UA"/>
        </w:rPr>
        <w:t xml:space="preserve">Корсуна Олексія Сергійовича, 28 січня 2007 року народження </w:t>
      </w:r>
      <w:r>
        <w:rPr>
          <w:sz w:val="26"/>
          <w:szCs w:val="26"/>
          <w:lang w:val="uk-UA"/>
        </w:rPr>
        <w:t xml:space="preserve">над </w:t>
      </w:r>
      <w:r w:rsidR="00011DB8" w:rsidRPr="00011DB8">
        <w:rPr>
          <w:sz w:val="26"/>
          <w:szCs w:val="26"/>
          <w:lang w:val="uk-UA"/>
        </w:rPr>
        <w:t>Корсуном Сергієм Володимировичем, 01 червня 1969 року народження,</w:t>
      </w:r>
      <w:r>
        <w:rPr>
          <w:sz w:val="26"/>
          <w:szCs w:val="26"/>
          <w:lang w:val="uk-UA"/>
        </w:rPr>
        <w:t xml:space="preserve"> в разі визнання останньо</w:t>
      </w:r>
      <w:r w:rsidR="00011DB8">
        <w:rPr>
          <w:sz w:val="26"/>
          <w:szCs w:val="26"/>
          <w:lang w:val="uk-UA"/>
        </w:rPr>
        <w:t>го</w:t>
      </w:r>
      <w:r>
        <w:rPr>
          <w:sz w:val="26"/>
          <w:szCs w:val="26"/>
          <w:lang w:val="uk-UA"/>
        </w:rPr>
        <w:t xml:space="preserve"> судом обмежено дієздатн</w:t>
      </w:r>
      <w:r w:rsidR="00011DB8">
        <w:rPr>
          <w:sz w:val="26"/>
          <w:szCs w:val="26"/>
          <w:lang w:val="uk-UA"/>
        </w:rPr>
        <w:t>им</w:t>
      </w:r>
      <w:r>
        <w:rPr>
          <w:sz w:val="26"/>
          <w:szCs w:val="26"/>
          <w:lang w:val="uk-UA"/>
        </w:rPr>
        <w:t xml:space="preserve"> або недієздатн</w:t>
      </w:r>
      <w:r w:rsidR="00011DB8">
        <w:rPr>
          <w:sz w:val="26"/>
          <w:szCs w:val="26"/>
          <w:lang w:val="uk-UA"/>
        </w:rPr>
        <w:t>им</w:t>
      </w:r>
      <w:r>
        <w:rPr>
          <w:sz w:val="26"/>
          <w:szCs w:val="26"/>
          <w:lang w:val="uk-UA"/>
        </w:rPr>
        <w:t>.</w:t>
      </w:r>
      <w:r w:rsidRPr="007667E7">
        <w:rPr>
          <w:sz w:val="26"/>
          <w:szCs w:val="26"/>
          <w:lang w:val="uk-UA"/>
        </w:rPr>
        <w:t xml:space="preserve"> </w:t>
      </w:r>
    </w:p>
    <w:p w:rsidR="001944B3" w:rsidRDefault="001944B3" w:rsidP="001944B3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jc w:val="both"/>
        <w:rPr>
          <w:sz w:val="26"/>
          <w:szCs w:val="26"/>
          <w:lang w:val="uk-UA"/>
        </w:rPr>
      </w:pPr>
    </w:p>
    <w:p w:rsidR="001944B3" w:rsidRDefault="001944B3" w:rsidP="00C36897">
      <w:pPr>
        <w:shd w:val="clear" w:color="auto" w:fill="FFFFFF"/>
        <w:ind w:firstLine="708"/>
        <w:jc w:val="both"/>
        <w:rPr>
          <w:color w:val="333333"/>
          <w:sz w:val="26"/>
          <w:szCs w:val="26"/>
          <w:bdr w:val="none" w:sz="0" w:space="0" w:color="auto" w:frame="1"/>
          <w:lang w:val="uk-UA"/>
        </w:rPr>
      </w:pPr>
    </w:p>
    <w:p w:rsidR="00074DD3" w:rsidRPr="007667E7" w:rsidRDefault="001C4048" w:rsidP="00B727A9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</w:t>
      </w:r>
      <w:r w:rsidR="00074DD3" w:rsidRPr="007667E7">
        <w:rPr>
          <w:sz w:val="26"/>
          <w:szCs w:val="26"/>
          <w:lang w:val="uk-UA"/>
        </w:rPr>
        <w:t>олов</w:t>
      </w:r>
      <w:r>
        <w:rPr>
          <w:sz w:val="26"/>
          <w:szCs w:val="26"/>
          <w:lang w:val="uk-UA"/>
        </w:rPr>
        <w:t>а</w:t>
      </w:r>
      <w:r w:rsidR="00074DD3" w:rsidRPr="007667E7">
        <w:rPr>
          <w:sz w:val="26"/>
          <w:szCs w:val="26"/>
          <w:lang w:val="uk-UA"/>
        </w:rPr>
        <w:t xml:space="preserve"> органу опіки та піклування                              </w:t>
      </w:r>
      <w:r>
        <w:rPr>
          <w:sz w:val="26"/>
          <w:szCs w:val="26"/>
          <w:lang w:val="uk-UA"/>
        </w:rPr>
        <w:t xml:space="preserve">                       </w:t>
      </w:r>
      <w:r w:rsidR="00074DD3" w:rsidRPr="007667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Інна ГОМЕРСЬКА</w:t>
      </w:r>
      <w:r w:rsidR="00074DD3" w:rsidRPr="007667E7">
        <w:rPr>
          <w:sz w:val="26"/>
          <w:szCs w:val="26"/>
          <w:lang w:val="uk-UA"/>
        </w:rPr>
        <w:t xml:space="preserve">         </w:t>
      </w:r>
      <w:r w:rsidR="007667E7">
        <w:rPr>
          <w:sz w:val="26"/>
          <w:szCs w:val="26"/>
          <w:lang w:val="uk-UA"/>
        </w:rPr>
        <w:t xml:space="preserve">            </w:t>
      </w:r>
      <w:r w:rsidR="00074DD3" w:rsidRPr="007667E7">
        <w:rPr>
          <w:sz w:val="26"/>
          <w:szCs w:val="26"/>
          <w:lang w:val="uk-UA"/>
        </w:rPr>
        <w:t xml:space="preserve"> </w:t>
      </w:r>
    </w:p>
    <w:p w:rsidR="00074DD3" w:rsidRDefault="00074DD3" w:rsidP="00B727A9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rPr>
          <w:sz w:val="26"/>
          <w:szCs w:val="26"/>
          <w:lang w:val="uk-UA"/>
        </w:rPr>
      </w:pPr>
    </w:p>
    <w:p w:rsidR="00D41A45" w:rsidRPr="007667E7" w:rsidRDefault="00D41A45" w:rsidP="00B727A9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rPr>
          <w:sz w:val="26"/>
          <w:szCs w:val="26"/>
          <w:lang w:val="uk-UA"/>
        </w:rPr>
      </w:pPr>
    </w:p>
    <w:p w:rsidR="00074DD3" w:rsidRPr="007667E7" w:rsidRDefault="00074DD3" w:rsidP="00B727A9">
      <w:pPr>
        <w:tabs>
          <w:tab w:val="left" w:pos="3119"/>
          <w:tab w:val="left" w:pos="4245"/>
          <w:tab w:val="left" w:pos="5529"/>
          <w:tab w:val="left" w:pos="7845"/>
          <w:tab w:val="right" w:pos="9638"/>
        </w:tabs>
        <w:rPr>
          <w:sz w:val="26"/>
          <w:szCs w:val="26"/>
          <w:lang w:val="uk-UA"/>
        </w:rPr>
      </w:pPr>
      <w:r w:rsidRPr="007667E7">
        <w:rPr>
          <w:sz w:val="26"/>
          <w:szCs w:val="26"/>
          <w:lang w:val="uk-UA"/>
        </w:rPr>
        <w:t xml:space="preserve">Секретар органу опіки та піклування                                     </w:t>
      </w:r>
      <w:r w:rsidR="007667E7">
        <w:rPr>
          <w:sz w:val="26"/>
          <w:szCs w:val="26"/>
          <w:lang w:val="uk-UA"/>
        </w:rPr>
        <w:t xml:space="preserve">            </w:t>
      </w:r>
      <w:r w:rsidRPr="007667E7">
        <w:rPr>
          <w:sz w:val="26"/>
          <w:szCs w:val="26"/>
          <w:lang w:val="uk-UA"/>
        </w:rPr>
        <w:t xml:space="preserve">  Олена БЕНЕДИК</w:t>
      </w:r>
      <w:bookmarkEnd w:id="0"/>
    </w:p>
    <w:sectPr w:rsidR="00074DD3" w:rsidRPr="007667E7" w:rsidSect="0003282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BB" w:rsidRDefault="007E0EBB" w:rsidP="0003282A">
      <w:r>
        <w:separator/>
      </w:r>
    </w:p>
  </w:endnote>
  <w:endnote w:type="continuationSeparator" w:id="0">
    <w:p w:rsidR="007E0EBB" w:rsidRDefault="007E0EBB" w:rsidP="0003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BB" w:rsidRDefault="007E0EBB" w:rsidP="0003282A">
      <w:r>
        <w:separator/>
      </w:r>
    </w:p>
  </w:footnote>
  <w:footnote w:type="continuationSeparator" w:id="0">
    <w:p w:rsidR="007E0EBB" w:rsidRDefault="007E0EBB" w:rsidP="0003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53D"/>
    <w:multiLevelType w:val="multilevel"/>
    <w:tmpl w:val="CF1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37F6A"/>
    <w:multiLevelType w:val="multilevel"/>
    <w:tmpl w:val="9C3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7976"/>
    <w:multiLevelType w:val="multilevel"/>
    <w:tmpl w:val="0EC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24CE"/>
    <w:multiLevelType w:val="multilevel"/>
    <w:tmpl w:val="385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2336C"/>
    <w:multiLevelType w:val="multilevel"/>
    <w:tmpl w:val="D67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F21C3"/>
    <w:multiLevelType w:val="multilevel"/>
    <w:tmpl w:val="C5D4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933AF"/>
    <w:multiLevelType w:val="hybridMultilevel"/>
    <w:tmpl w:val="C00065E8"/>
    <w:lvl w:ilvl="0" w:tplc="144A9BA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165AC"/>
    <w:multiLevelType w:val="hybridMultilevel"/>
    <w:tmpl w:val="61F6868E"/>
    <w:lvl w:ilvl="0" w:tplc="A4106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0757F"/>
    <w:multiLevelType w:val="multilevel"/>
    <w:tmpl w:val="B46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E363C"/>
    <w:multiLevelType w:val="multilevel"/>
    <w:tmpl w:val="CAD0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E7FD2"/>
    <w:multiLevelType w:val="multilevel"/>
    <w:tmpl w:val="D6E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B4F22"/>
    <w:multiLevelType w:val="hybridMultilevel"/>
    <w:tmpl w:val="23D4F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4120B"/>
    <w:multiLevelType w:val="hybridMultilevel"/>
    <w:tmpl w:val="288498A2"/>
    <w:lvl w:ilvl="0" w:tplc="C6A09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2238"/>
    <w:multiLevelType w:val="multilevel"/>
    <w:tmpl w:val="120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6618F"/>
    <w:multiLevelType w:val="multilevel"/>
    <w:tmpl w:val="D976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31DC9"/>
    <w:multiLevelType w:val="multilevel"/>
    <w:tmpl w:val="9A34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9F6"/>
    <w:multiLevelType w:val="multilevel"/>
    <w:tmpl w:val="946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35EBD"/>
    <w:multiLevelType w:val="multilevel"/>
    <w:tmpl w:val="744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97CD6"/>
    <w:multiLevelType w:val="multilevel"/>
    <w:tmpl w:val="0754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E02FE"/>
    <w:multiLevelType w:val="multilevel"/>
    <w:tmpl w:val="032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63502"/>
    <w:multiLevelType w:val="hybridMultilevel"/>
    <w:tmpl w:val="86387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00EA2"/>
    <w:multiLevelType w:val="multilevel"/>
    <w:tmpl w:val="3B5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B2C3F"/>
    <w:multiLevelType w:val="multilevel"/>
    <w:tmpl w:val="376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62B1D"/>
    <w:multiLevelType w:val="multilevel"/>
    <w:tmpl w:val="4D9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554D1"/>
    <w:multiLevelType w:val="multilevel"/>
    <w:tmpl w:val="383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D7A4D"/>
    <w:multiLevelType w:val="multilevel"/>
    <w:tmpl w:val="6FD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A51D4"/>
    <w:multiLevelType w:val="multilevel"/>
    <w:tmpl w:val="026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250B7"/>
    <w:multiLevelType w:val="multilevel"/>
    <w:tmpl w:val="73D4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57379"/>
    <w:multiLevelType w:val="multilevel"/>
    <w:tmpl w:val="959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42CA1"/>
    <w:multiLevelType w:val="multilevel"/>
    <w:tmpl w:val="A3A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D3A49"/>
    <w:multiLevelType w:val="multilevel"/>
    <w:tmpl w:val="636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43C30"/>
    <w:multiLevelType w:val="multilevel"/>
    <w:tmpl w:val="5880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14D77"/>
    <w:multiLevelType w:val="multilevel"/>
    <w:tmpl w:val="19A6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E5C33"/>
    <w:multiLevelType w:val="multilevel"/>
    <w:tmpl w:val="AB8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25E4E"/>
    <w:multiLevelType w:val="multilevel"/>
    <w:tmpl w:val="48D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37E7E"/>
    <w:multiLevelType w:val="multilevel"/>
    <w:tmpl w:val="D1B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57D1D"/>
    <w:multiLevelType w:val="multilevel"/>
    <w:tmpl w:val="4BB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2C46C7"/>
    <w:multiLevelType w:val="multilevel"/>
    <w:tmpl w:val="FCC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24F18"/>
    <w:multiLevelType w:val="multilevel"/>
    <w:tmpl w:val="42FA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01389"/>
    <w:multiLevelType w:val="hybridMultilevel"/>
    <w:tmpl w:val="D370112C"/>
    <w:lvl w:ilvl="0" w:tplc="36D05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7"/>
  </w:num>
  <w:num w:numId="5">
    <w:abstractNumId w:val="39"/>
  </w:num>
  <w:num w:numId="6">
    <w:abstractNumId w:val="6"/>
  </w:num>
  <w:num w:numId="7">
    <w:abstractNumId w:val="26"/>
  </w:num>
  <w:num w:numId="8">
    <w:abstractNumId w:val="5"/>
  </w:num>
  <w:num w:numId="9">
    <w:abstractNumId w:val="15"/>
  </w:num>
  <w:num w:numId="10">
    <w:abstractNumId w:val="23"/>
  </w:num>
  <w:num w:numId="11">
    <w:abstractNumId w:val="28"/>
  </w:num>
  <w:num w:numId="12">
    <w:abstractNumId w:val="37"/>
  </w:num>
  <w:num w:numId="13">
    <w:abstractNumId w:val="29"/>
  </w:num>
  <w:num w:numId="14">
    <w:abstractNumId w:val="34"/>
  </w:num>
  <w:num w:numId="15">
    <w:abstractNumId w:val="33"/>
  </w:num>
  <w:num w:numId="16">
    <w:abstractNumId w:val="35"/>
  </w:num>
  <w:num w:numId="17">
    <w:abstractNumId w:val="10"/>
  </w:num>
  <w:num w:numId="18">
    <w:abstractNumId w:val="24"/>
  </w:num>
  <w:num w:numId="19">
    <w:abstractNumId w:val="30"/>
  </w:num>
  <w:num w:numId="20">
    <w:abstractNumId w:val="21"/>
  </w:num>
  <w:num w:numId="21">
    <w:abstractNumId w:val="18"/>
  </w:num>
  <w:num w:numId="22">
    <w:abstractNumId w:val="19"/>
  </w:num>
  <w:num w:numId="23">
    <w:abstractNumId w:val="9"/>
  </w:num>
  <w:num w:numId="24">
    <w:abstractNumId w:val="4"/>
  </w:num>
  <w:num w:numId="25">
    <w:abstractNumId w:val="38"/>
  </w:num>
  <w:num w:numId="26">
    <w:abstractNumId w:val="13"/>
  </w:num>
  <w:num w:numId="27">
    <w:abstractNumId w:val="14"/>
  </w:num>
  <w:num w:numId="28">
    <w:abstractNumId w:val="32"/>
  </w:num>
  <w:num w:numId="29">
    <w:abstractNumId w:val="22"/>
  </w:num>
  <w:num w:numId="30">
    <w:abstractNumId w:val="31"/>
  </w:num>
  <w:num w:numId="31">
    <w:abstractNumId w:val="36"/>
  </w:num>
  <w:num w:numId="32">
    <w:abstractNumId w:val="0"/>
  </w:num>
  <w:num w:numId="33">
    <w:abstractNumId w:val="3"/>
  </w:num>
  <w:num w:numId="34">
    <w:abstractNumId w:val="2"/>
  </w:num>
  <w:num w:numId="35">
    <w:abstractNumId w:val="16"/>
  </w:num>
  <w:num w:numId="36">
    <w:abstractNumId w:val="27"/>
  </w:num>
  <w:num w:numId="37">
    <w:abstractNumId w:val="25"/>
  </w:num>
  <w:num w:numId="38">
    <w:abstractNumId w:val="8"/>
  </w:num>
  <w:num w:numId="39">
    <w:abstractNumId w:val="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E2"/>
    <w:rsid w:val="00001428"/>
    <w:rsid w:val="00002E73"/>
    <w:rsid w:val="00003D6D"/>
    <w:rsid w:val="00011DB8"/>
    <w:rsid w:val="000216AB"/>
    <w:rsid w:val="00024A98"/>
    <w:rsid w:val="0002547B"/>
    <w:rsid w:val="00027784"/>
    <w:rsid w:val="0003282A"/>
    <w:rsid w:val="0004455B"/>
    <w:rsid w:val="00051C8B"/>
    <w:rsid w:val="000566F1"/>
    <w:rsid w:val="00056902"/>
    <w:rsid w:val="00071802"/>
    <w:rsid w:val="00074DD3"/>
    <w:rsid w:val="00082CC4"/>
    <w:rsid w:val="0008312D"/>
    <w:rsid w:val="000929D6"/>
    <w:rsid w:val="000A4DEB"/>
    <w:rsid w:val="000B0DFF"/>
    <w:rsid w:val="000D2DB2"/>
    <w:rsid w:val="000E30D6"/>
    <w:rsid w:val="000F5F13"/>
    <w:rsid w:val="00104EBE"/>
    <w:rsid w:val="001216D6"/>
    <w:rsid w:val="001228B3"/>
    <w:rsid w:val="001357A2"/>
    <w:rsid w:val="00147D12"/>
    <w:rsid w:val="00170903"/>
    <w:rsid w:val="0017417A"/>
    <w:rsid w:val="00191A29"/>
    <w:rsid w:val="001944B3"/>
    <w:rsid w:val="00196F53"/>
    <w:rsid w:val="001A338A"/>
    <w:rsid w:val="001C005A"/>
    <w:rsid w:val="001C1D5E"/>
    <w:rsid w:val="001C4048"/>
    <w:rsid w:val="001C5694"/>
    <w:rsid w:val="001C6721"/>
    <w:rsid w:val="001E7B31"/>
    <w:rsid w:val="001F416D"/>
    <w:rsid w:val="0020515C"/>
    <w:rsid w:val="002063F8"/>
    <w:rsid w:val="00213BC6"/>
    <w:rsid w:val="00217237"/>
    <w:rsid w:val="002172D1"/>
    <w:rsid w:val="00217DFB"/>
    <w:rsid w:val="00230D74"/>
    <w:rsid w:val="00231BBB"/>
    <w:rsid w:val="00234614"/>
    <w:rsid w:val="00241512"/>
    <w:rsid w:val="00241810"/>
    <w:rsid w:val="002731C4"/>
    <w:rsid w:val="00273314"/>
    <w:rsid w:val="002757C7"/>
    <w:rsid w:val="0028069D"/>
    <w:rsid w:val="00292247"/>
    <w:rsid w:val="002A4BA2"/>
    <w:rsid w:val="002A59A7"/>
    <w:rsid w:val="002B1124"/>
    <w:rsid w:val="002B471B"/>
    <w:rsid w:val="002C09DF"/>
    <w:rsid w:val="002C2221"/>
    <w:rsid w:val="002C358A"/>
    <w:rsid w:val="002D2A01"/>
    <w:rsid w:val="002E5BC0"/>
    <w:rsid w:val="002F1F8F"/>
    <w:rsid w:val="003000D8"/>
    <w:rsid w:val="00300B42"/>
    <w:rsid w:val="0030600C"/>
    <w:rsid w:val="00315025"/>
    <w:rsid w:val="003352A0"/>
    <w:rsid w:val="0033668C"/>
    <w:rsid w:val="003461AF"/>
    <w:rsid w:val="00346E21"/>
    <w:rsid w:val="0035201E"/>
    <w:rsid w:val="0036619B"/>
    <w:rsid w:val="0039378E"/>
    <w:rsid w:val="003A5792"/>
    <w:rsid w:val="003A6976"/>
    <w:rsid w:val="003B3F41"/>
    <w:rsid w:val="003C0059"/>
    <w:rsid w:val="003C3A6C"/>
    <w:rsid w:val="003E1985"/>
    <w:rsid w:val="003E2423"/>
    <w:rsid w:val="003F0775"/>
    <w:rsid w:val="003F228E"/>
    <w:rsid w:val="003F538E"/>
    <w:rsid w:val="003F63EE"/>
    <w:rsid w:val="003F7F3B"/>
    <w:rsid w:val="00417C1A"/>
    <w:rsid w:val="00420C04"/>
    <w:rsid w:val="0042576B"/>
    <w:rsid w:val="00425A27"/>
    <w:rsid w:val="004336B0"/>
    <w:rsid w:val="00433E5C"/>
    <w:rsid w:val="00434A42"/>
    <w:rsid w:val="004429A2"/>
    <w:rsid w:val="004437D3"/>
    <w:rsid w:val="004756E9"/>
    <w:rsid w:val="00486278"/>
    <w:rsid w:val="004925F9"/>
    <w:rsid w:val="00493D39"/>
    <w:rsid w:val="00494097"/>
    <w:rsid w:val="0049655B"/>
    <w:rsid w:val="004A54E2"/>
    <w:rsid w:val="004A6DB0"/>
    <w:rsid w:val="004C2900"/>
    <w:rsid w:val="004D4CFC"/>
    <w:rsid w:val="00503768"/>
    <w:rsid w:val="00527458"/>
    <w:rsid w:val="005372C9"/>
    <w:rsid w:val="005375CC"/>
    <w:rsid w:val="00537F8B"/>
    <w:rsid w:val="00552876"/>
    <w:rsid w:val="005558C5"/>
    <w:rsid w:val="00564973"/>
    <w:rsid w:val="00566C17"/>
    <w:rsid w:val="005A59CD"/>
    <w:rsid w:val="005B108E"/>
    <w:rsid w:val="005B569E"/>
    <w:rsid w:val="005C175C"/>
    <w:rsid w:val="005C6E92"/>
    <w:rsid w:val="005D5C41"/>
    <w:rsid w:val="005F45C1"/>
    <w:rsid w:val="00606AE3"/>
    <w:rsid w:val="00610C9A"/>
    <w:rsid w:val="00620759"/>
    <w:rsid w:val="00625F44"/>
    <w:rsid w:val="00633D4B"/>
    <w:rsid w:val="006353F1"/>
    <w:rsid w:val="006370AC"/>
    <w:rsid w:val="006441F9"/>
    <w:rsid w:val="00644B7A"/>
    <w:rsid w:val="00662C8E"/>
    <w:rsid w:val="00667496"/>
    <w:rsid w:val="006730DE"/>
    <w:rsid w:val="00674B36"/>
    <w:rsid w:val="006766AD"/>
    <w:rsid w:val="006A0B8A"/>
    <w:rsid w:val="006B3BBA"/>
    <w:rsid w:val="006D7C34"/>
    <w:rsid w:val="006E0EDD"/>
    <w:rsid w:val="006F6A9D"/>
    <w:rsid w:val="00713FBB"/>
    <w:rsid w:val="0071593B"/>
    <w:rsid w:val="007176CC"/>
    <w:rsid w:val="00721931"/>
    <w:rsid w:val="00740277"/>
    <w:rsid w:val="0075386A"/>
    <w:rsid w:val="00753E99"/>
    <w:rsid w:val="00757D54"/>
    <w:rsid w:val="007667E7"/>
    <w:rsid w:val="00774696"/>
    <w:rsid w:val="00780335"/>
    <w:rsid w:val="007805E2"/>
    <w:rsid w:val="007828EF"/>
    <w:rsid w:val="007913FC"/>
    <w:rsid w:val="007919A1"/>
    <w:rsid w:val="00792C2C"/>
    <w:rsid w:val="00792F0E"/>
    <w:rsid w:val="007933AC"/>
    <w:rsid w:val="007955A4"/>
    <w:rsid w:val="007B00E9"/>
    <w:rsid w:val="007B79D6"/>
    <w:rsid w:val="007C16E0"/>
    <w:rsid w:val="007C2167"/>
    <w:rsid w:val="007C67A6"/>
    <w:rsid w:val="007D566D"/>
    <w:rsid w:val="007E0EBB"/>
    <w:rsid w:val="008047AA"/>
    <w:rsid w:val="00812129"/>
    <w:rsid w:val="008138AC"/>
    <w:rsid w:val="00820390"/>
    <w:rsid w:val="00822780"/>
    <w:rsid w:val="00827B24"/>
    <w:rsid w:val="00827D41"/>
    <w:rsid w:val="00834AFF"/>
    <w:rsid w:val="00837BF9"/>
    <w:rsid w:val="00840A87"/>
    <w:rsid w:val="00843974"/>
    <w:rsid w:val="0085696E"/>
    <w:rsid w:val="00863E7E"/>
    <w:rsid w:val="0087149A"/>
    <w:rsid w:val="008773EF"/>
    <w:rsid w:val="0088354E"/>
    <w:rsid w:val="008939E2"/>
    <w:rsid w:val="008942B1"/>
    <w:rsid w:val="00894E8B"/>
    <w:rsid w:val="00896293"/>
    <w:rsid w:val="008A6DCC"/>
    <w:rsid w:val="008B2051"/>
    <w:rsid w:val="008C411F"/>
    <w:rsid w:val="008C5E26"/>
    <w:rsid w:val="008D6A1D"/>
    <w:rsid w:val="008D6C1E"/>
    <w:rsid w:val="008E1B1C"/>
    <w:rsid w:val="008F3338"/>
    <w:rsid w:val="00905525"/>
    <w:rsid w:val="009072F7"/>
    <w:rsid w:val="009078F0"/>
    <w:rsid w:val="009179F4"/>
    <w:rsid w:val="009415AA"/>
    <w:rsid w:val="009434E2"/>
    <w:rsid w:val="00943D74"/>
    <w:rsid w:val="00954456"/>
    <w:rsid w:val="00966229"/>
    <w:rsid w:val="0097278E"/>
    <w:rsid w:val="0097531B"/>
    <w:rsid w:val="009941E1"/>
    <w:rsid w:val="009A6C90"/>
    <w:rsid w:val="009B1BCA"/>
    <w:rsid w:val="009B44F9"/>
    <w:rsid w:val="009B4CE0"/>
    <w:rsid w:val="009C5C0C"/>
    <w:rsid w:val="009D0160"/>
    <w:rsid w:val="009E1B50"/>
    <w:rsid w:val="009E7225"/>
    <w:rsid w:val="009F318C"/>
    <w:rsid w:val="009F4199"/>
    <w:rsid w:val="00A16089"/>
    <w:rsid w:val="00A24DBB"/>
    <w:rsid w:val="00A35331"/>
    <w:rsid w:val="00A435B9"/>
    <w:rsid w:val="00A43E3F"/>
    <w:rsid w:val="00A52161"/>
    <w:rsid w:val="00A54906"/>
    <w:rsid w:val="00A61CD3"/>
    <w:rsid w:val="00A937AB"/>
    <w:rsid w:val="00A96E19"/>
    <w:rsid w:val="00AB2A0F"/>
    <w:rsid w:val="00AB48B8"/>
    <w:rsid w:val="00AC7E6F"/>
    <w:rsid w:val="00AD248A"/>
    <w:rsid w:val="00B12AC9"/>
    <w:rsid w:val="00B167A6"/>
    <w:rsid w:val="00B177D0"/>
    <w:rsid w:val="00B25E23"/>
    <w:rsid w:val="00B26808"/>
    <w:rsid w:val="00B33607"/>
    <w:rsid w:val="00B3401F"/>
    <w:rsid w:val="00B36ACD"/>
    <w:rsid w:val="00B514AB"/>
    <w:rsid w:val="00B603D4"/>
    <w:rsid w:val="00B71BF5"/>
    <w:rsid w:val="00B727A9"/>
    <w:rsid w:val="00B74760"/>
    <w:rsid w:val="00B833B6"/>
    <w:rsid w:val="00B84E9E"/>
    <w:rsid w:val="00B93FA9"/>
    <w:rsid w:val="00B96665"/>
    <w:rsid w:val="00BA1B76"/>
    <w:rsid w:val="00BA47DF"/>
    <w:rsid w:val="00BC1897"/>
    <w:rsid w:val="00BC207E"/>
    <w:rsid w:val="00BC45E0"/>
    <w:rsid w:val="00BD6267"/>
    <w:rsid w:val="00BE1FF7"/>
    <w:rsid w:val="00BF35F8"/>
    <w:rsid w:val="00BF6AE7"/>
    <w:rsid w:val="00BF7949"/>
    <w:rsid w:val="00C00B38"/>
    <w:rsid w:val="00C03EDD"/>
    <w:rsid w:val="00C167C8"/>
    <w:rsid w:val="00C167F7"/>
    <w:rsid w:val="00C32B6D"/>
    <w:rsid w:val="00C33337"/>
    <w:rsid w:val="00C350E6"/>
    <w:rsid w:val="00C352EE"/>
    <w:rsid w:val="00C36897"/>
    <w:rsid w:val="00C4759B"/>
    <w:rsid w:val="00C65FED"/>
    <w:rsid w:val="00C779B1"/>
    <w:rsid w:val="00C87FA5"/>
    <w:rsid w:val="00CA28D2"/>
    <w:rsid w:val="00CA411B"/>
    <w:rsid w:val="00CB1060"/>
    <w:rsid w:val="00CB259E"/>
    <w:rsid w:val="00CB76AC"/>
    <w:rsid w:val="00CD2602"/>
    <w:rsid w:val="00CD4A06"/>
    <w:rsid w:val="00CD50DF"/>
    <w:rsid w:val="00CD681F"/>
    <w:rsid w:val="00CD7629"/>
    <w:rsid w:val="00CE1D35"/>
    <w:rsid w:val="00CF627D"/>
    <w:rsid w:val="00D01C99"/>
    <w:rsid w:val="00D073F5"/>
    <w:rsid w:val="00D16601"/>
    <w:rsid w:val="00D334D3"/>
    <w:rsid w:val="00D41A45"/>
    <w:rsid w:val="00D43E4E"/>
    <w:rsid w:val="00D44859"/>
    <w:rsid w:val="00D50DC1"/>
    <w:rsid w:val="00D5171E"/>
    <w:rsid w:val="00D534E8"/>
    <w:rsid w:val="00D55F76"/>
    <w:rsid w:val="00D60953"/>
    <w:rsid w:val="00D62102"/>
    <w:rsid w:val="00D62111"/>
    <w:rsid w:val="00D64FCB"/>
    <w:rsid w:val="00D6603A"/>
    <w:rsid w:val="00D722AE"/>
    <w:rsid w:val="00D80B17"/>
    <w:rsid w:val="00D81C49"/>
    <w:rsid w:val="00D90A0F"/>
    <w:rsid w:val="00D91F20"/>
    <w:rsid w:val="00D92876"/>
    <w:rsid w:val="00D92940"/>
    <w:rsid w:val="00DA2F19"/>
    <w:rsid w:val="00DA3461"/>
    <w:rsid w:val="00DA4297"/>
    <w:rsid w:val="00DA586A"/>
    <w:rsid w:val="00DA7A1A"/>
    <w:rsid w:val="00DB2CB2"/>
    <w:rsid w:val="00DD38BC"/>
    <w:rsid w:val="00DD7D6D"/>
    <w:rsid w:val="00DF6863"/>
    <w:rsid w:val="00E01B21"/>
    <w:rsid w:val="00E203B2"/>
    <w:rsid w:val="00E22CDD"/>
    <w:rsid w:val="00E261B3"/>
    <w:rsid w:val="00E34870"/>
    <w:rsid w:val="00E3577E"/>
    <w:rsid w:val="00E36226"/>
    <w:rsid w:val="00E37E42"/>
    <w:rsid w:val="00E44EBD"/>
    <w:rsid w:val="00E52C55"/>
    <w:rsid w:val="00E60441"/>
    <w:rsid w:val="00E6107D"/>
    <w:rsid w:val="00E75FB9"/>
    <w:rsid w:val="00E76EE2"/>
    <w:rsid w:val="00E864CA"/>
    <w:rsid w:val="00E94AAB"/>
    <w:rsid w:val="00EC1632"/>
    <w:rsid w:val="00EC6BA9"/>
    <w:rsid w:val="00ED1FA6"/>
    <w:rsid w:val="00ED6728"/>
    <w:rsid w:val="00ED7E9E"/>
    <w:rsid w:val="00EE297A"/>
    <w:rsid w:val="00EE38F8"/>
    <w:rsid w:val="00EE6F66"/>
    <w:rsid w:val="00EF3DCA"/>
    <w:rsid w:val="00EF3EC3"/>
    <w:rsid w:val="00F0007C"/>
    <w:rsid w:val="00F028A1"/>
    <w:rsid w:val="00F0575C"/>
    <w:rsid w:val="00F059EC"/>
    <w:rsid w:val="00F06EB3"/>
    <w:rsid w:val="00F07373"/>
    <w:rsid w:val="00F14547"/>
    <w:rsid w:val="00F22959"/>
    <w:rsid w:val="00F42C49"/>
    <w:rsid w:val="00F57FEF"/>
    <w:rsid w:val="00F603A8"/>
    <w:rsid w:val="00F7078E"/>
    <w:rsid w:val="00F70883"/>
    <w:rsid w:val="00F73EEA"/>
    <w:rsid w:val="00F75BE2"/>
    <w:rsid w:val="00F771DC"/>
    <w:rsid w:val="00F83DFE"/>
    <w:rsid w:val="00F91362"/>
    <w:rsid w:val="00F9739B"/>
    <w:rsid w:val="00F97E93"/>
    <w:rsid w:val="00FA131E"/>
    <w:rsid w:val="00FA64DF"/>
    <w:rsid w:val="00FB0E98"/>
    <w:rsid w:val="00FC2538"/>
    <w:rsid w:val="00FD2280"/>
    <w:rsid w:val="00FE03C6"/>
    <w:rsid w:val="00FE234C"/>
    <w:rsid w:val="00FE327E"/>
    <w:rsid w:val="00FE4398"/>
    <w:rsid w:val="00FF05A2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7089E"/>
  <w15:docId w15:val="{39A009DC-76BC-4C0E-8CD5-C5B5DA4F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E2"/>
    <w:rPr>
      <w:sz w:val="24"/>
      <w:szCs w:val="24"/>
    </w:rPr>
  </w:style>
  <w:style w:type="paragraph" w:styleId="1">
    <w:name w:val="heading 1"/>
    <w:basedOn w:val="a"/>
    <w:next w:val="a"/>
    <w:qFormat/>
    <w:rsid w:val="008939E2"/>
    <w:pPr>
      <w:keepNext/>
      <w:outlineLvl w:val="0"/>
    </w:pPr>
    <w:rPr>
      <w:rFonts w:eastAsia="Arial Unicode MS"/>
      <w:b/>
      <w:bCs/>
      <w:lang w:val="uk-UA"/>
    </w:rPr>
  </w:style>
  <w:style w:type="paragraph" w:styleId="2">
    <w:name w:val="heading 2"/>
    <w:basedOn w:val="a"/>
    <w:next w:val="a"/>
    <w:link w:val="20"/>
    <w:qFormat/>
    <w:rsid w:val="008939E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7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39E2"/>
    <w:pPr>
      <w:jc w:val="center"/>
    </w:pPr>
    <w:rPr>
      <w:b/>
      <w:bCs/>
      <w:lang w:val="uk-UA"/>
    </w:rPr>
  </w:style>
  <w:style w:type="paragraph" w:styleId="a4">
    <w:name w:val="Balloon Text"/>
    <w:basedOn w:val="a"/>
    <w:semiHidden/>
    <w:rsid w:val="007D566D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80335"/>
    <w:rPr>
      <w:rFonts w:ascii="Calibri" w:hAnsi="Calibri"/>
      <w:sz w:val="22"/>
      <w:szCs w:val="22"/>
      <w:lang w:val="uk-UA" w:eastAsia="en-US"/>
    </w:rPr>
  </w:style>
  <w:style w:type="paragraph" w:styleId="a5">
    <w:name w:val="No Spacing"/>
    <w:uiPriority w:val="1"/>
    <w:qFormat/>
    <w:rsid w:val="00A24DBB"/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DA7A1A"/>
    <w:rPr>
      <w:sz w:val="28"/>
      <w:szCs w:val="24"/>
      <w:lang w:eastAsia="ru-RU"/>
    </w:rPr>
  </w:style>
  <w:style w:type="paragraph" w:styleId="a6">
    <w:name w:val="header"/>
    <w:basedOn w:val="a"/>
    <w:link w:val="a7"/>
    <w:rsid w:val="0003282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03282A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03282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03282A"/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493D39"/>
    <w:pPr>
      <w:ind w:left="720"/>
      <w:contextualSpacing/>
    </w:pPr>
  </w:style>
  <w:style w:type="character" w:styleId="ab">
    <w:name w:val="Emphasis"/>
    <w:basedOn w:val="a0"/>
    <w:qFormat/>
    <w:rsid w:val="00AB48B8"/>
    <w:rPr>
      <w:i/>
      <w:iCs/>
    </w:rPr>
  </w:style>
  <w:style w:type="paragraph" w:customStyle="1" w:styleId="a00">
    <w:name w:val="a0"/>
    <w:basedOn w:val="a"/>
    <w:rsid w:val="00FD2280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3E2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C00B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0B38"/>
  </w:style>
  <w:style w:type="paragraph" w:styleId="ad">
    <w:name w:val="Normal (Web)"/>
    <w:basedOn w:val="a"/>
    <w:uiPriority w:val="99"/>
    <w:unhideWhenUsed/>
    <w:rsid w:val="004336B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F35F8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C87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8071">
                  <w:marLeft w:val="0"/>
                  <w:marRight w:val="0"/>
                  <w:marTop w:val="0"/>
                  <w:marBottom w:val="225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3665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26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7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17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521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060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9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63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0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7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6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4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9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99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6141">
                  <w:marLeft w:val="0"/>
                  <w:marRight w:val="0"/>
                  <w:marTop w:val="0"/>
                  <w:marBottom w:val="225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20428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41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092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036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41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728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7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6389536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859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EE5EB"/>
                            <w:left w:val="single" w:sz="6" w:space="0" w:color="BEE5EB"/>
                            <w:bottom w:val="single" w:sz="6" w:space="0" w:color="BEE5EB"/>
                            <w:right w:val="single" w:sz="6" w:space="0" w:color="BEE5EB"/>
                          </w:divBdr>
                        </w:div>
                      </w:divsChild>
                    </w:div>
                    <w:div w:id="17472804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6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04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41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8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80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5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7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6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1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4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89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3502-2550-411D-8526-3A392EC6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ІТ</cp:lastModifiedBy>
  <cp:revision>88</cp:revision>
  <cp:lastPrinted>2025-03-27T12:02:00Z</cp:lastPrinted>
  <dcterms:created xsi:type="dcterms:W3CDTF">2023-01-11T06:17:00Z</dcterms:created>
  <dcterms:modified xsi:type="dcterms:W3CDTF">2025-06-30T10:55:00Z</dcterms:modified>
</cp:coreProperties>
</file>