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91" w:rsidRDefault="007E6B21" w:rsidP="003E62D0">
      <w:pPr>
        <w:spacing w:after="0" w:line="240" w:lineRule="auto"/>
        <w:ind w:left="5664"/>
        <w:rPr>
          <w:rFonts w:ascii="Times New Roman" w:hAnsi="Times New Roman"/>
          <w:sz w:val="24"/>
          <w:szCs w:val="24"/>
        </w:rPr>
      </w:pPr>
      <w:r>
        <w:rPr>
          <w:rFonts w:ascii="Times New Roman" w:hAnsi="Times New Roman"/>
          <w:sz w:val="24"/>
          <w:szCs w:val="24"/>
        </w:rPr>
        <w:t xml:space="preserve"> </w:t>
      </w:r>
      <w:r w:rsidR="003E62D0" w:rsidRPr="007E6B21">
        <w:rPr>
          <w:rFonts w:ascii="Times New Roman" w:hAnsi="Times New Roman"/>
          <w:sz w:val="24"/>
          <w:szCs w:val="24"/>
        </w:rPr>
        <w:t xml:space="preserve">Додаток до рішення </w:t>
      </w:r>
      <w:r w:rsidR="003E62D0" w:rsidRPr="007E6B21">
        <w:rPr>
          <w:rFonts w:ascii="Times New Roman" w:hAnsi="Times New Roman"/>
          <w:sz w:val="24"/>
          <w:szCs w:val="24"/>
        </w:rPr>
        <w:br/>
      </w:r>
      <w:r w:rsidR="0075525E" w:rsidRPr="007E6B21">
        <w:rPr>
          <w:rFonts w:ascii="Times New Roman" w:hAnsi="Times New Roman"/>
          <w:sz w:val="24"/>
          <w:szCs w:val="24"/>
        </w:rPr>
        <w:t xml:space="preserve"> Баштанської</w:t>
      </w:r>
      <w:r w:rsidR="003E62D0" w:rsidRPr="007E6B21">
        <w:rPr>
          <w:rFonts w:ascii="Times New Roman" w:hAnsi="Times New Roman"/>
          <w:sz w:val="24"/>
          <w:szCs w:val="24"/>
        </w:rPr>
        <w:t xml:space="preserve"> </w:t>
      </w:r>
      <w:r w:rsidR="0075525E" w:rsidRPr="007E6B21">
        <w:rPr>
          <w:rFonts w:ascii="Times New Roman" w:hAnsi="Times New Roman"/>
          <w:sz w:val="24"/>
          <w:szCs w:val="24"/>
        </w:rPr>
        <w:t>міської</w:t>
      </w:r>
      <w:r w:rsidR="003E62D0" w:rsidRPr="007E6B21">
        <w:rPr>
          <w:rFonts w:ascii="Times New Roman" w:hAnsi="Times New Roman"/>
          <w:sz w:val="24"/>
          <w:szCs w:val="24"/>
        </w:rPr>
        <w:t xml:space="preserve"> ради </w:t>
      </w:r>
    </w:p>
    <w:p w:rsidR="003E62D0" w:rsidRPr="007E6B21" w:rsidRDefault="00901691" w:rsidP="003E62D0">
      <w:pPr>
        <w:spacing w:after="0" w:line="240" w:lineRule="auto"/>
        <w:ind w:left="5664"/>
        <w:rPr>
          <w:rFonts w:ascii="Times New Roman" w:hAnsi="Times New Roman"/>
          <w:sz w:val="24"/>
          <w:szCs w:val="24"/>
        </w:rPr>
      </w:pPr>
      <w:r>
        <w:rPr>
          <w:rFonts w:ascii="Times New Roman" w:hAnsi="Times New Roman"/>
          <w:sz w:val="24"/>
          <w:szCs w:val="24"/>
        </w:rPr>
        <w:t xml:space="preserve"> від ________ №__</w:t>
      </w:r>
    </w:p>
    <w:p w:rsidR="003E62D0" w:rsidRPr="007E6B21" w:rsidRDefault="003E62D0" w:rsidP="00DD4F7F">
      <w:pPr>
        <w:spacing w:after="0" w:line="240" w:lineRule="auto"/>
        <w:rPr>
          <w:rFonts w:ascii="Times New Roman" w:hAnsi="Times New Roman"/>
          <w:sz w:val="24"/>
          <w:szCs w:val="24"/>
        </w:rPr>
      </w:pPr>
      <w:r w:rsidRPr="007E6B21">
        <w:rPr>
          <w:rFonts w:ascii="Times New Roman" w:hAnsi="Times New Roman"/>
          <w:b/>
          <w:bCs/>
          <w:kern w:val="36"/>
          <w:sz w:val="44"/>
          <w:szCs w:val="44"/>
        </w:rPr>
        <w:t xml:space="preserve"> </w:t>
      </w:r>
    </w:p>
    <w:p w:rsidR="003E62D0" w:rsidRPr="009E5091" w:rsidRDefault="003E62D0" w:rsidP="003E62D0">
      <w:pPr>
        <w:spacing w:before="100" w:beforeAutospacing="1" w:after="0" w:line="240" w:lineRule="auto"/>
        <w:jc w:val="center"/>
        <w:outlineLvl w:val="0"/>
        <w:rPr>
          <w:rFonts w:ascii="Times New Roman" w:hAnsi="Times New Roman"/>
          <w:b/>
          <w:bCs/>
          <w:kern w:val="36"/>
          <w:sz w:val="28"/>
          <w:szCs w:val="28"/>
        </w:rPr>
      </w:pPr>
      <w:r w:rsidRPr="009E5091">
        <w:rPr>
          <w:rFonts w:ascii="Times New Roman" w:hAnsi="Times New Roman"/>
          <w:b/>
          <w:bCs/>
          <w:kern w:val="36"/>
          <w:sz w:val="28"/>
          <w:szCs w:val="28"/>
        </w:rPr>
        <w:t xml:space="preserve">Програма охорони навколишнього </w:t>
      </w:r>
    </w:p>
    <w:p w:rsidR="003E62D0" w:rsidRPr="009E5091" w:rsidRDefault="003E62D0" w:rsidP="003E62D0">
      <w:pPr>
        <w:spacing w:after="0" w:line="240" w:lineRule="auto"/>
        <w:jc w:val="center"/>
        <w:outlineLvl w:val="3"/>
        <w:rPr>
          <w:rFonts w:ascii="Times New Roman" w:hAnsi="Times New Roman"/>
          <w:b/>
          <w:bCs/>
          <w:sz w:val="28"/>
          <w:szCs w:val="28"/>
        </w:rPr>
      </w:pPr>
      <w:r w:rsidRPr="009E5091">
        <w:rPr>
          <w:rFonts w:ascii="Times New Roman" w:hAnsi="Times New Roman"/>
          <w:b/>
          <w:bCs/>
          <w:kern w:val="36"/>
          <w:sz w:val="28"/>
          <w:szCs w:val="28"/>
        </w:rPr>
        <w:t xml:space="preserve">природного середовища </w:t>
      </w:r>
      <w:r w:rsidR="00270F19" w:rsidRPr="009E5091">
        <w:rPr>
          <w:rFonts w:ascii="Times New Roman" w:hAnsi="Times New Roman"/>
          <w:b/>
          <w:bCs/>
          <w:kern w:val="36"/>
          <w:sz w:val="28"/>
          <w:szCs w:val="28"/>
        </w:rPr>
        <w:t>Баштанської об’єднаної територіальної громади</w:t>
      </w:r>
    </w:p>
    <w:p w:rsidR="003E62D0" w:rsidRPr="009E5091" w:rsidRDefault="003E62D0" w:rsidP="003E62D0">
      <w:pPr>
        <w:spacing w:after="100" w:afterAutospacing="1" w:line="240" w:lineRule="auto"/>
        <w:jc w:val="center"/>
        <w:outlineLvl w:val="3"/>
        <w:rPr>
          <w:rFonts w:ascii="Times New Roman" w:hAnsi="Times New Roman"/>
          <w:b/>
          <w:bCs/>
          <w:sz w:val="28"/>
          <w:szCs w:val="28"/>
        </w:rPr>
      </w:pPr>
      <w:r w:rsidRPr="009E5091">
        <w:rPr>
          <w:rFonts w:ascii="Times New Roman" w:hAnsi="Times New Roman"/>
          <w:b/>
          <w:bCs/>
          <w:sz w:val="28"/>
          <w:szCs w:val="28"/>
        </w:rPr>
        <w:t xml:space="preserve">на  </w:t>
      </w:r>
      <w:r w:rsidR="0075525E" w:rsidRPr="009E5091">
        <w:rPr>
          <w:rFonts w:ascii="Times New Roman" w:hAnsi="Times New Roman"/>
          <w:b/>
          <w:bCs/>
          <w:sz w:val="28"/>
          <w:szCs w:val="28"/>
        </w:rPr>
        <w:t>20</w:t>
      </w:r>
      <w:r w:rsidR="009E5091" w:rsidRPr="009E5091">
        <w:rPr>
          <w:rFonts w:ascii="Times New Roman" w:hAnsi="Times New Roman"/>
          <w:b/>
          <w:bCs/>
          <w:sz w:val="28"/>
          <w:szCs w:val="28"/>
        </w:rPr>
        <w:t>2</w:t>
      </w:r>
      <w:r w:rsidR="00FE7662">
        <w:rPr>
          <w:rFonts w:ascii="Times New Roman" w:hAnsi="Times New Roman"/>
          <w:b/>
          <w:bCs/>
          <w:sz w:val="28"/>
          <w:szCs w:val="28"/>
        </w:rPr>
        <w:t>1</w:t>
      </w:r>
      <w:r w:rsidR="0075525E" w:rsidRPr="009E5091">
        <w:rPr>
          <w:rFonts w:ascii="Times New Roman" w:hAnsi="Times New Roman"/>
          <w:b/>
          <w:bCs/>
          <w:sz w:val="28"/>
          <w:szCs w:val="28"/>
        </w:rPr>
        <w:t xml:space="preserve"> - 202</w:t>
      </w:r>
      <w:r w:rsidR="00FE7662">
        <w:rPr>
          <w:rFonts w:ascii="Times New Roman" w:hAnsi="Times New Roman"/>
          <w:b/>
          <w:bCs/>
          <w:sz w:val="28"/>
          <w:szCs w:val="28"/>
        </w:rPr>
        <w:t>3</w:t>
      </w:r>
      <w:r w:rsidR="0075525E" w:rsidRPr="009E5091">
        <w:rPr>
          <w:rFonts w:ascii="Times New Roman" w:hAnsi="Times New Roman"/>
          <w:b/>
          <w:bCs/>
          <w:sz w:val="28"/>
          <w:szCs w:val="28"/>
        </w:rPr>
        <w:t xml:space="preserve"> рік</w:t>
      </w:r>
    </w:p>
    <w:p w:rsidR="003E62D0" w:rsidRPr="00901691" w:rsidRDefault="003E62D0" w:rsidP="00901691">
      <w:pPr>
        <w:pStyle w:val="ac"/>
        <w:rPr>
          <w:rFonts w:ascii="Times New Roman" w:hAnsi="Times New Roman"/>
          <w:b/>
        </w:rPr>
      </w:pPr>
      <w:r w:rsidRPr="00901691">
        <w:rPr>
          <w:rFonts w:ascii="Times New Roman" w:hAnsi="Times New Roman"/>
          <w:b/>
        </w:rPr>
        <w:t>Зміст</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b/>
          <w:bCs/>
          <w:sz w:val="24"/>
          <w:szCs w:val="24"/>
        </w:rPr>
        <w:t>Паспорт Програми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b/>
          <w:bCs/>
          <w:sz w:val="24"/>
          <w:szCs w:val="24"/>
        </w:rPr>
        <w:t>Вступ</w:t>
      </w:r>
    </w:p>
    <w:p w:rsidR="003E62D0" w:rsidRPr="00A12473" w:rsidRDefault="003E62D0" w:rsidP="003E62D0">
      <w:pPr>
        <w:spacing w:after="0" w:line="240" w:lineRule="auto"/>
        <w:jc w:val="both"/>
        <w:rPr>
          <w:rFonts w:ascii="Times New Roman" w:hAnsi="Times New Roman"/>
          <w:caps/>
          <w:sz w:val="24"/>
          <w:szCs w:val="24"/>
        </w:rPr>
      </w:pPr>
      <w:r w:rsidRPr="00A12473">
        <w:rPr>
          <w:rFonts w:ascii="Times New Roman" w:hAnsi="Times New Roman"/>
          <w:b/>
          <w:bCs/>
          <w:caps/>
          <w:sz w:val="24"/>
          <w:szCs w:val="24"/>
        </w:rPr>
        <w:t xml:space="preserve">Розділ 1. Забезпечення сталого розвитку </w:t>
      </w:r>
      <w:r w:rsidR="00270F19" w:rsidRPr="00A12473">
        <w:rPr>
          <w:rFonts w:ascii="Times New Roman" w:hAnsi="Times New Roman"/>
          <w:b/>
          <w:bCs/>
          <w:caps/>
          <w:sz w:val="24"/>
          <w:szCs w:val="24"/>
        </w:rPr>
        <w:t xml:space="preserve">Баштанської об’єднаної територіальної громади </w:t>
      </w:r>
      <w:r w:rsidRPr="00A12473">
        <w:rPr>
          <w:rFonts w:ascii="Times New Roman" w:hAnsi="Times New Roman"/>
          <w:b/>
          <w:bCs/>
          <w:caps/>
          <w:sz w:val="24"/>
          <w:szCs w:val="24"/>
        </w:rPr>
        <w:t>на основі реалізації екологічної політики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 xml:space="preserve">1.1. Основні засади політики сталого розвитку </w:t>
      </w:r>
      <w:r w:rsidR="00270F19">
        <w:rPr>
          <w:rFonts w:ascii="Times New Roman" w:hAnsi="Times New Roman"/>
          <w:sz w:val="24"/>
          <w:szCs w:val="24"/>
        </w:rPr>
        <w:t>Баштанської об’єднаної територіальної громади</w:t>
      </w:r>
      <w:r w:rsidRPr="002F0482">
        <w:rPr>
          <w:rFonts w:ascii="Times New Roman" w:hAnsi="Times New Roman"/>
          <w:sz w:val="24"/>
          <w:szCs w:val="24"/>
        </w:rPr>
        <w:t>: екологічні пріоритети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1.2. Основні зас</w:t>
      </w:r>
      <w:r>
        <w:rPr>
          <w:rFonts w:ascii="Times New Roman" w:hAnsi="Times New Roman"/>
          <w:sz w:val="24"/>
          <w:szCs w:val="24"/>
        </w:rPr>
        <w:t xml:space="preserve">ади екологічної політики </w:t>
      </w:r>
      <w:r w:rsidR="00270F19">
        <w:rPr>
          <w:rFonts w:ascii="Times New Roman" w:hAnsi="Times New Roman"/>
          <w:sz w:val="24"/>
          <w:szCs w:val="24"/>
        </w:rPr>
        <w:t>Баштанської об’єднаної територіальної громади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 </w:t>
      </w:r>
    </w:p>
    <w:p w:rsidR="003E62D0" w:rsidRPr="00A12473" w:rsidRDefault="003E62D0" w:rsidP="003E62D0">
      <w:pPr>
        <w:spacing w:after="0" w:line="240" w:lineRule="auto"/>
        <w:jc w:val="both"/>
        <w:rPr>
          <w:rFonts w:ascii="Times New Roman" w:hAnsi="Times New Roman"/>
          <w:b/>
          <w:bCs/>
          <w:caps/>
          <w:sz w:val="24"/>
          <w:szCs w:val="24"/>
        </w:rPr>
      </w:pPr>
      <w:r w:rsidRPr="00A12473">
        <w:rPr>
          <w:rFonts w:ascii="Times New Roman" w:hAnsi="Times New Roman"/>
          <w:b/>
          <w:bCs/>
          <w:caps/>
          <w:sz w:val="24"/>
          <w:szCs w:val="24"/>
        </w:rPr>
        <w:t xml:space="preserve">Розділ 2. Характеристика стану навколишнього природного середовища в </w:t>
      </w:r>
      <w:r w:rsidR="00270F19" w:rsidRPr="00A12473">
        <w:rPr>
          <w:rFonts w:ascii="Times New Roman" w:hAnsi="Times New Roman"/>
          <w:b/>
          <w:bCs/>
          <w:caps/>
          <w:sz w:val="24"/>
          <w:szCs w:val="24"/>
        </w:rPr>
        <w:t>Баштанській об’єднаній територіальній громаді</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2.1. Стан атмосферного повітря</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2.2. Стан водних ресурсів</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2.3. Стан забруднення земельних ресурсів</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2.3.1. Побутові відходи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2.3.2. Відходи біологічного походження</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2.3.3. Промислові відходи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2.4. Стан зеленого господарства, природних комплексів та об'єктів, що мають екологічну цінність</w:t>
      </w:r>
    </w:p>
    <w:p w:rsidR="003E62D0" w:rsidRPr="002F0482" w:rsidRDefault="005943B2" w:rsidP="003E62D0">
      <w:pPr>
        <w:spacing w:after="0" w:line="240" w:lineRule="auto"/>
        <w:jc w:val="both"/>
        <w:rPr>
          <w:rFonts w:ascii="Times New Roman" w:hAnsi="Times New Roman"/>
          <w:sz w:val="24"/>
          <w:szCs w:val="24"/>
        </w:rPr>
      </w:pPr>
      <w:r>
        <w:rPr>
          <w:rFonts w:ascii="Times New Roman" w:hAnsi="Times New Roman"/>
          <w:sz w:val="24"/>
          <w:szCs w:val="24"/>
        </w:rPr>
        <w:t>2.5</w:t>
      </w:r>
      <w:r w:rsidR="003E62D0" w:rsidRPr="002F0482">
        <w:rPr>
          <w:rFonts w:ascii="Times New Roman" w:hAnsi="Times New Roman"/>
          <w:sz w:val="24"/>
          <w:szCs w:val="24"/>
        </w:rPr>
        <w:t>. Загальні висновки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 </w:t>
      </w:r>
    </w:p>
    <w:p w:rsidR="003E62D0" w:rsidRPr="00A12473" w:rsidRDefault="003E62D0" w:rsidP="003E62D0">
      <w:pPr>
        <w:spacing w:after="0" w:line="240" w:lineRule="auto"/>
        <w:jc w:val="both"/>
        <w:rPr>
          <w:rFonts w:ascii="Times New Roman" w:hAnsi="Times New Roman"/>
          <w:caps/>
          <w:sz w:val="24"/>
          <w:szCs w:val="24"/>
        </w:rPr>
      </w:pPr>
      <w:r w:rsidRPr="00A12473">
        <w:rPr>
          <w:rFonts w:ascii="Times New Roman" w:hAnsi="Times New Roman"/>
          <w:b/>
          <w:bCs/>
          <w:caps/>
          <w:sz w:val="24"/>
          <w:szCs w:val="24"/>
        </w:rPr>
        <w:t>Розділ 3. Основні напрями щодо забезпечення екологічності соціально-економічного розвитку та основні результати виконання Програми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3.1. Забезпечення екологічності соціально-економічного розвитку</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3.1.1. Екологізація промислового виробництва</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3.1.2. Екологізація капітального будівництва</w:t>
      </w:r>
    </w:p>
    <w:p w:rsidR="003E62D0" w:rsidRPr="002F0482" w:rsidRDefault="005943B2" w:rsidP="003E62D0">
      <w:pPr>
        <w:spacing w:after="0" w:line="240" w:lineRule="auto"/>
        <w:jc w:val="both"/>
        <w:rPr>
          <w:rFonts w:ascii="Times New Roman" w:hAnsi="Times New Roman"/>
          <w:sz w:val="24"/>
          <w:szCs w:val="24"/>
        </w:rPr>
      </w:pPr>
      <w:r>
        <w:rPr>
          <w:rFonts w:ascii="Times New Roman" w:hAnsi="Times New Roman"/>
          <w:sz w:val="24"/>
          <w:szCs w:val="24"/>
        </w:rPr>
        <w:t>3.1.3</w:t>
      </w:r>
      <w:r w:rsidR="003E62D0" w:rsidRPr="002F0482">
        <w:rPr>
          <w:rFonts w:ascii="Times New Roman" w:hAnsi="Times New Roman"/>
          <w:sz w:val="24"/>
          <w:szCs w:val="24"/>
        </w:rPr>
        <w:t>. Формування екологічно безпечного середовища життєдіяльності населення</w:t>
      </w:r>
    </w:p>
    <w:p w:rsidR="003E62D0" w:rsidRPr="002F0482" w:rsidRDefault="005943B2" w:rsidP="003E62D0">
      <w:pPr>
        <w:spacing w:after="0" w:line="240" w:lineRule="auto"/>
        <w:jc w:val="both"/>
        <w:rPr>
          <w:rFonts w:ascii="Times New Roman" w:hAnsi="Times New Roman"/>
          <w:sz w:val="24"/>
          <w:szCs w:val="24"/>
        </w:rPr>
      </w:pPr>
      <w:r>
        <w:rPr>
          <w:rFonts w:ascii="Times New Roman" w:hAnsi="Times New Roman"/>
          <w:sz w:val="24"/>
          <w:szCs w:val="24"/>
        </w:rPr>
        <w:t>3.1.4</w:t>
      </w:r>
      <w:r w:rsidR="003E62D0" w:rsidRPr="002F0482">
        <w:rPr>
          <w:rFonts w:ascii="Times New Roman" w:hAnsi="Times New Roman"/>
          <w:sz w:val="24"/>
          <w:szCs w:val="24"/>
        </w:rPr>
        <w:t>. Утилізація та знешкодження всіх видів відходів</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3.2. Основні результати, що очікуються після виконання Програми</w:t>
      </w:r>
    </w:p>
    <w:p w:rsidR="003E62D0" w:rsidRPr="002F0482" w:rsidRDefault="000578EB" w:rsidP="003E62D0">
      <w:pPr>
        <w:spacing w:after="0" w:line="240" w:lineRule="auto"/>
        <w:jc w:val="both"/>
        <w:rPr>
          <w:rFonts w:ascii="Times New Roman" w:hAnsi="Times New Roman"/>
          <w:sz w:val="24"/>
          <w:szCs w:val="24"/>
        </w:rPr>
      </w:pPr>
      <w:r>
        <w:rPr>
          <w:rFonts w:ascii="Times New Roman" w:hAnsi="Times New Roman"/>
          <w:sz w:val="24"/>
          <w:szCs w:val="24"/>
        </w:rPr>
        <w:t>3.2.1</w:t>
      </w:r>
      <w:r w:rsidR="003E62D0" w:rsidRPr="002F0482">
        <w:rPr>
          <w:rFonts w:ascii="Times New Roman" w:hAnsi="Times New Roman"/>
          <w:sz w:val="24"/>
          <w:szCs w:val="24"/>
        </w:rPr>
        <w:t>. В галузі охорони водного басейну</w:t>
      </w:r>
    </w:p>
    <w:p w:rsidR="003E62D0" w:rsidRPr="002F0482" w:rsidRDefault="000578EB" w:rsidP="003E62D0">
      <w:pPr>
        <w:spacing w:after="0" w:line="240" w:lineRule="auto"/>
        <w:jc w:val="both"/>
        <w:rPr>
          <w:rFonts w:ascii="Times New Roman" w:hAnsi="Times New Roman"/>
          <w:sz w:val="24"/>
          <w:szCs w:val="24"/>
        </w:rPr>
      </w:pPr>
      <w:r>
        <w:rPr>
          <w:rFonts w:ascii="Times New Roman" w:hAnsi="Times New Roman"/>
          <w:sz w:val="24"/>
          <w:szCs w:val="24"/>
        </w:rPr>
        <w:t>3.2.2</w:t>
      </w:r>
      <w:r w:rsidR="003E62D0" w:rsidRPr="002F0482">
        <w:rPr>
          <w:rFonts w:ascii="Times New Roman" w:hAnsi="Times New Roman"/>
          <w:sz w:val="24"/>
          <w:szCs w:val="24"/>
        </w:rPr>
        <w:t>. В галузі охорони земельних ресурсів</w:t>
      </w:r>
    </w:p>
    <w:p w:rsidR="003E62D0" w:rsidRPr="002F0482" w:rsidRDefault="000578EB" w:rsidP="003E62D0">
      <w:pPr>
        <w:spacing w:after="0" w:line="240" w:lineRule="auto"/>
        <w:jc w:val="both"/>
        <w:rPr>
          <w:rFonts w:ascii="Times New Roman" w:hAnsi="Times New Roman"/>
          <w:sz w:val="24"/>
          <w:szCs w:val="24"/>
        </w:rPr>
      </w:pPr>
      <w:r>
        <w:rPr>
          <w:rFonts w:ascii="Times New Roman" w:hAnsi="Times New Roman"/>
          <w:sz w:val="24"/>
          <w:szCs w:val="24"/>
        </w:rPr>
        <w:t>3.2.3</w:t>
      </w:r>
      <w:r w:rsidR="003E62D0" w:rsidRPr="002F0482">
        <w:rPr>
          <w:rFonts w:ascii="Times New Roman" w:hAnsi="Times New Roman"/>
          <w:sz w:val="24"/>
          <w:szCs w:val="24"/>
        </w:rPr>
        <w:t>. В галузі утилізації та знешкодження відходів</w:t>
      </w:r>
    </w:p>
    <w:p w:rsidR="003E62D0" w:rsidRPr="002F0482" w:rsidRDefault="000578EB" w:rsidP="003E62D0">
      <w:pPr>
        <w:spacing w:after="0" w:line="240" w:lineRule="auto"/>
        <w:jc w:val="both"/>
        <w:rPr>
          <w:rFonts w:ascii="Times New Roman" w:hAnsi="Times New Roman"/>
          <w:sz w:val="24"/>
          <w:szCs w:val="24"/>
        </w:rPr>
      </w:pPr>
      <w:r>
        <w:rPr>
          <w:rFonts w:ascii="Times New Roman" w:hAnsi="Times New Roman"/>
          <w:sz w:val="24"/>
          <w:szCs w:val="24"/>
        </w:rPr>
        <w:t>3.2.4</w:t>
      </w:r>
      <w:r w:rsidR="003E62D0" w:rsidRPr="002F0482">
        <w:rPr>
          <w:rFonts w:ascii="Times New Roman" w:hAnsi="Times New Roman"/>
          <w:sz w:val="24"/>
          <w:szCs w:val="24"/>
        </w:rPr>
        <w:t>. В галузі охорони біологічних ресурсів</w:t>
      </w:r>
    </w:p>
    <w:p w:rsidR="003E62D0" w:rsidRPr="00A12473" w:rsidRDefault="003E62D0" w:rsidP="003E62D0">
      <w:pPr>
        <w:spacing w:after="0" w:line="240" w:lineRule="auto"/>
        <w:jc w:val="both"/>
        <w:rPr>
          <w:rFonts w:ascii="Times New Roman" w:hAnsi="Times New Roman"/>
          <w:caps/>
          <w:sz w:val="24"/>
          <w:szCs w:val="24"/>
        </w:rPr>
      </w:pPr>
      <w:r w:rsidRPr="002F0482">
        <w:rPr>
          <w:rFonts w:ascii="Times New Roman" w:hAnsi="Times New Roman"/>
          <w:sz w:val="24"/>
          <w:szCs w:val="24"/>
        </w:rPr>
        <w:t> </w:t>
      </w:r>
      <w:r w:rsidRPr="00A12473">
        <w:rPr>
          <w:rFonts w:ascii="Times New Roman" w:hAnsi="Times New Roman"/>
          <w:b/>
          <w:bCs/>
          <w:caps/>
          <w:sz w:val="24"/>
          <w:szCs w:val="24"/>
        </w:rPr>
        <w:t>Розділ 4. Механізми реалізації програми охорони навколишнього природного середовища</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4.1. Правовий механізм</w:t>
      </w:r>
    </w:p>
    <w:p w:rsidR="003E62D0"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4.2. Інформаційний механізм</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 Організаційний механізм</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4.3.1. Управління виконання Програми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4.3.2. Екологічні стандарти та нормативи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4.3.3. Наукове забезпечення реалізації Програми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4.3.4. Міжрегіональне та міжнародне співробітництво в галузі охорони навколишнього природного середовища</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4.3.5. Організація екологічної експертизи</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lastRenderedPageBreak/>
        <w:t>4.3.6. Контроль за виконанням програмних заходів та дотриманням екологічних стандартів та нормативів</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4.4. Економічний механізм</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4.4.1. Механізм стимулювання</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4.4.2. Механізм економічної відповідальності</w:t>
      </w:r>
    </w:p>
    <w:p w:rsidR="003E62D0" w:rsidRPr="002F0482" w:rsidRDefault="003E62D0" w:rsidP="003E62D0">
      <w:pPr>
        <w:spacing w:after="0" w:line="240" w:lineRule="auto"/>
        <w:jc w:val="both"/>
        <w:rPr>
          <w:rFonts w:ascii="Times New Roman" w:hAnsi="Times New Roman"/>
          <w:sz w:val="24"/>
          <w:szCs w:val="24"/>
        </w:rPr>
      </w:pPr>
      <w:r w:rsidRPr="002F0482">
        <w:rPr>
          <w:rFonts w:ascii="Times New Roman" w:hAnsi="Times New Roman"/>
          <w:sz w:val="24"/>
          <w:szCs w:val="24"/>
        </w:rPr>
        <w:t>4.5. Кадровий механізм. Екологічна освіта населення</w:t>
      </w:r>
    </w:p>
    <w:p w:rsidR="003E62D0" w:rsidRPr="00A12473" w:rsidRDefault="003E62D0" w:rsidP="003E62D0">
      <w:pPr>
        <w:spacing w:after="0" w:line="240" w:lineRule="auto"/>
        <w:jc w:val="both"/>
        <w:rPr>
          <w:rFonts w:ascii="Times New Roman" w:hAnsi="Times New Roman"/>
          <w:caps/>
          <w:sz w:val="24"/>
          <w:szCs w:val="24"/>
        </w:rPr>
      </w:pPr>
      <w:r w:rsidRPr="00A12473">
        <w:rPr>
          <w:rFonts w:ascii="Times New Roman" w:hAnsi="Times New Roman"/>
          <w:b/>
          <w:bCs/>
          <w:caps/>
          <w:sz w:val="24"/>
          <w:szCs w:val="24"/>
        </w:rPr>
        <w:t>Розділ 5. Загальні висновки</w:t>
      </w:r>
    </w:p>
    <w:p w:rsidR="003E62D0" w:rsidRPr="008426C8" w:rsidRDefault="003E62D0" w:rsidP="003E62D0">
      <w:pPr>
        <w:spacing w:after="0" w:line="240" w:lineRule="auto"/>
        <w:jc w:val="both"/>
        <w:rPr>
          <w:rFonts w:ascii="Times New Roman" w:hAnsi="Times New Roman"/>
          <w:sz w:val="24"/>
          <w:szCs w:val="24"/>
        </w:rPr>
      </w:pPr>
      <w:r w:rsidRPr="008426C8">
        <w:rPr>
          <w:rFonts w:ascii="Times New Roman" w:hAnsi="Times New Roman"/>
          <w:bCs/>
          <w:sz w:val="24"/>
          <w:szCs w:val="24"/>
        </w:rPr>
        <w:t xml:space="preserve">Основні заходи щодо реалізації програми охорони навколишнього природного середовища </w:t>
      </w:r>
    </w:p>
    <w:p w:rsidR="00FE7662" w:rsidRPr="000E73F6" w:rsidRDefault="00FE7662" w:rsidP="00FE7662">
      <w:pPr>
        <w:rPr>
          <w:rFonts w:ascii="Times New Roman" w:hAnsi="Times New Roman"/>
          <w:b/>
          <w:bCs/>
          <w:caps/>
          <w:sz w:val="24"/>
          <w:szCs w:val="24"/>
        </w:rPr>
      </w:pPr>
      <w:r w:rsidRPr="000E73F6">
        <w:rPr>
          <w:rFonts w:ascii="Times New Roman" w:hAnsi="Times New Roman"/>
          <w:b/>
          <w:bCs/>
          <w:caps/>
          <w:sz w:val="24"/>
          <w:szCs w:val="24"/>
        </w:rPr>
        <w:t>РОЗДІЛ 6. Заходи програми та їх фінансування</w:t>
      </w:r>
      <w:r>
        <w:rPr>
          <w:rFonts w:ascii="Times New Roman" w:hAnsi="Times New Roman"/>
          <w:b/>
          <w:bCs/>
          <w:caps/>
          <w:sz w:val="24"/>
          <w:szCs w:val="24"/>
        </w:rPr>
        <w:t xml:space="preserve"> </w:t>
      </w:r>
    </w:p>
    <w:p w:rsidR="003E62D0" w:rsidRDefault="003E62D0"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E5091" w:rsidRDefault="009E5091" w:rsidP="003E62D0">
      <w:pPr>
        <w:spacing w:after="0" w:line="240" w:lineRule="auto"/>
        <w:jc w:val="both"/>
        <w:rPr>
          <w:rFonts w:ascii="Times New Roman" w:hAnsi="Times New Roman"/>
          <w:sz w:val="24"/>
          <w:szCs w:val="24"/>
        </w:rPr>
      </w:pPr>
    </w:p>
    <w:p w:rsidR="009E5091" w:rsidRDefault="009E5091" w:rsidP="003E62D0">
      <w:pPr>
        <w:spacing w:after="0" w:line="240" w:lineRule="auto"/>
        <w:jc w:val="both"/>
        <w:rPr>
          <w:rFonts w:ascii="Times New Roman" w:hAnsi="Times New Roman"/>
          <w:sz w:val="24"/>
          <w:szCs w:val="24"/>
        </w:rPr>
      </w:pPr>
    </w:p>
    <w:p w:rsidR="009E5091" w:rsidRDefault="009E50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Default="00901691" w:rsidP="003E62D0">
      <w:pPr>
        <w:spacing w:after="0" w:line="240" w:lineRule="auto"/>
        <w:jc w:val="both"/>
        <w:rPr>
          <w:rFonts w:ascii="Times New Roman" w:hAnsi="Times New Roman"/>
          <w:sz w:val="24"/>
          <w:szCs w:val="24"/>
        </w:rPr>
      </w:pPr>
    </w:p>
    <w:p w:rsidR="00901691" w:rsidRPr="002F0482" w:rsidRDefault="00901691" w:rsidP="003E62D0">
      <w:pPr>
        <w:spacing w:after="0" w:line="240" w:lineRule="auto"/>
        <w:jc w:val="both"/>
        <w:rPr>
          <w:rFonts w:ascii="Times New Roman" w:hAnsi="Times New Roman"/>
          <w:sz w:val="24"/>
          <w:szCs w:val="24"/>
        </w:rPr>
      </w:pPr>
    </w:p>
    <w:p w:rsidR="003E62D0" w:rsidRPr="002F0482" w:rsidRDefault="003E62D0" w:rsidP="003E62D0">
      <w:pPr>
        <w:spacing w:before="100" w:beforeAutospacing="1" w:after="100" w:afterAutospacing="1" w:line="240" w:lineRule="auto"/>
        <w:jc w:val="both"/>
        <w:outlineLvl w:val="3"/>
        <w:rPr>
          <w:rFonts w:ascii="Times New Roman" w:hAnsi="Times New Roman"/>
          <w:b/>
          <w:bCs/>
          <w:sz w:val="24"/>
          <w:szCs w:val="24"/>
        </w:rPr>
      </w:pPr>
      <w:r w:rsidRPr="002F0482">
        <w:rPr>
          <w:rFonts w:ascii="Times New Roman" w:hAnsi="Times New Roman"/>
          <w:b/>
          <w:bCs/>
          <w:sz w:val="24"/>
          <w:szCs w:val="24"/>
        </w:rPr>
        <w:lastRenderedPageBreak/>
        <w:t>Паспорт програми</w:t>
      </w:r>
    </w:p>
    <w:tbl>
      <w:tblPr>
        <w:tblW w:w="9631"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5"/>
        <w:gridCol w:w="7866"/>
      </w:tblGrid>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734757" w:rsidRDefault="003E62D0" w:rsidP="00734757">
            <w:pPr>
              <w:spacing w:after="0" w:line="240" w:lineRule="auto"/>
              <w:rPr>
                <w:rFonts w:ascii="Times New Roman" w:hAnsi="Times New Roman"/>
                <w:b/>
                <w:sz w:val="24"/>
                <w:szCs w:val="24"/>
              </w:rPr>
            </w:pPr>
            <w:r w:rsidRPr="00734757">
              <w:rPr>
                <w:rFonts w:ascii="Times New Roman" w:hAnsi="Times New Roman"/>
                <w:b/>
                <w:bCs/>
                <w:sz w:val="24"/>
                <w:szCs w:val="24"/>
              </w:rPr>
              <w:t>Найменування</w:t>
            </w:r>
          </w:p>
        </w:tc>
        <w:tc>
          <w:tcPr>
            <w:tcW w:w="4060" w:type="pct"/>
            <w:tcBorders>
              <w:top w:val="outset" w:sz="6" w:space="0" w:color="auto"/>
              <w:left w:val="outset" w:sz="6" w:space="0" w:color="auto"/>
              <w:bottom w:val="outset" w:sz="6" w:space="0" w:color="auto"/>
              <w:right w:val="outset" w:sz="6" w:space="0" w:color="auto"/>
            </w:tcBorders>
          </w:tcPr>
          <w:p w:rsidR="00734757" w:rsidRPr="00734757" w:rsidRDefault="00734757" w:rsidP="00734757">
            <w:pPr>
              <w:spacing w:before="100" w:beforeAutospacing="1" w:after="0" w:line="240" w:lineRule="auto"/>
              <w:outlineLvl w:val="0"/>
              <w:rPr>
                <w:rFonts w:ascii="Times New Roman" w:hAnsi="Times New Roman"/>
                <w:bCs/>
                <w:kern w:val="36"/>
                <w:sz w:val="24"/>
                <w:szCs w:val="24"/>
              </w:rPr>
            </w:pPr>
            <w:r w:rsidRPr="00734757">
              <w:rPr>
                <w:rFonts w:ascii="Times New Roman" w:hAnsi="Times New Roman"/>
                <w:bCs/>
                <w:kern w:val="36"/>
                <w:sz w:val="24"/>
                <w:szCs w:val="24"/>
              </w:rPr>
              <w:t xml:space="preserve">Програма охорони навколишнього </w:t>
            </w:r>
          </w:p>
          <w:p w:rsidR="00734757" w:rsidRPr="00734757" w:rsidRDefault="00734757" w:rsidP="00734757">
            <w:pPr>
              <w:spacing w:after="0" w:line="240" w:lineRule="auto"/>
              <w:outlineLvl w:val="3"/>
              <w:rPr>
                <w:rFonts w:ascii="Times New Roman" w:hAnsi="Times New Roman"/>
                <w:bCs/>
                <w:sz w:val="24"/>
                <w:szCs w:val="24"/>
              </w:rPr>
            </w:pPr>
            <w:r w:rsidRPr="00734757">
              <w:rPr>
                <w:rFonts w:ascii="Times New Roman" w:hAnsi="Times New Roman"/>
                <w:bCs/>
                <w:kern w:val="36"/>
                <w:sz w:val="24"/>
                <w:szCs w:val="24"/>
              </w:rPr>
              <w:t>природного середовища Баштанської об’єднаної територіальної громади</w:t>
            </w:r>
          </w:p>
          <w:p w:rsidR="003E62D0" w:rsidRPr="00734757" w:rsidRDefault="00734757" w:rsidP="00901691">
            <w:pPr>
              <w:spacing w:after="0" w:line="240" w:lineRule="auto"/>
              <w:rPr>
                <w:rFonts w:ascii="Times New Roman" w:hAnsi="Times New Roman"/>
                <w:sz w:val="24"/>
                <w:szCs w:val="24"/>
              </w:rPr>
            </w:pPr>
            <w:r w:rsidRPr="00734757">
              <w:rPr>
                <w:rFonts w:ascii="Times New Roman" w:hAnsi="Times New Roman"/>
                <w:bCs/>
                <w:sz w:val="24"/>
                <w:szCs w:val="24"/>
              </w:rPr>
              <w:t xml:space="preserve">на  </w:t>
            </w:r>
            <w:r w:rsidR="0075525E">
              <w:rPr>
                <w:rFonts w:ascii="Times New Roman" w:hAnsi="Times New Roman"/>
                <w:bCs/>
                <w:sz w:val="24"/>
                <w:szCs w:val="24"/>
              </w:rPr>
              <w:t>20</w:t>
            </w:r>
            <w:r w:rsidR="00901691">
              <w:rPr>
                <w:rFonts w:ascii="Times New Roman" w:hAnsi="Times New Roman"/>
                <w:bCs/>
                <w:sz w:val="24"/>
                <w:szCs w:val="24"/>
              </w:rPr>
              <w:t>20</w:t>
            </w:r>
            <w:r w:rsidR="0075525E">
              <w:rPr>
                <w:rFonts w:ascii="Times New Roman" w:hAnsi="Times New Roman"/>
                <w:bCs/>
                <w:sz w:val="24"/>
                <w:szCs w:val="24"/>
              </w:rPr>
              <w:t xml:space="preserve"> - 202</w:t>
            </w:r>
            <w:r w:rsidR="00901691">
              <w:rPr>
                <w:rFonts w:ascii="Times New Roman" w:hAnsi="Times New Roman"/>
                <w:bCs/>
                <w:sz w:val="24"/>
                <w:szCs w:val="24"/>
              </w:rPr>
              <w:t>2</w:t>
            </w:r>
            <w:r w:rsidR="0075525E">
              <w:rPr>
                <w:rFonts w:ascii="Times New Roman" w:hAnsi="Times New Roman"/>
                <w:bCs/>
                <w:sz w:val="24"/>
                <w:szCs w:val="24"/>
              </w:rPr>
              <w:t xml:space="preserve"> рік</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Підстава для розробки</w:t>
            </w:r>
          </w:p>
        </w:tc>
        <w:tc>
          <w:tcPr>
            <w:tcW w:w="4060" w:type="pct"/>
            <w:tcBorders>
              <w:top w:val="outset" w:sz="6" w:space="0" w:color="auto"/>
              <w:left w:val="outset" w:sz="6" w:space="0" w:color="auto"/>
              <w:bottom w:val="outset" w:sz="6" w:space="0" w:color="auto"/>
              <w:right w:val="outset" w:sz="6" w:space="0" w:color="auto"/>
            </w:tcBorders>
          </w:tcPr>
          <w:p w:rsidR="003E62D0" w:rsidRPr="009E5091" w:rsidRDefault="003E62D0" w:rsidP="009E5091">
            <w:pPr>
              <w:spacing w:after="0" w:line="240" w:lineRule="auto"/>
              <w:jc w:val="both"/>
              <w:rPr>
                <w:rFonts w:ascii="Times New Roman" w:hAnsi="Times New Roman"/>
                <w:sz w:val="24"/>
                <w:szCs w:val="24"/>
              </w:rPr>
            </w:pPr>
            <w:r w:rsidRPr="002F0482">
              <w:rPr>
                <w:rFonts w:ascii="Times New Roman" w:hAnsi="Times New Roman"/>
                <w:sz w:val="24"/>
                <w:szCs w:val="24"/>
              </w:rPr>
              <w:t>Рішен</w:t>
            </w:r>
            <w:r w:rsidR="009E5091">
              <w:rPr>
                <w:rFonts w:ascii="Times New Roman" w:hAnsi="Times New Roman"/>
                <w:sz w:val="24"/>
                <w:szCs w:val="24"/>
              </w:rPr>
              <w:t xml:space="preserve">ня виконавчого комітету Баштанської </w:t>
            </w:r>
            <w:r w:rsidR="00734757">
              <w:rPr>
                <w:rFonts w:ascii="Times New Roman" w:hAnsi="Times New Roman"/>
                <w:sz w:val="24"/>
                <w:szCs w:val="24"/>
              </w:rPr>
              <w:t>міської</w:t>
            </w:r>
            <w:r>
              <w:rPr>
                <w:rFonts w:ascii="Times New Roman" w:hAnsi="Times New Roman"/>
                <w:sz w:val="24"/>
                <w:szCs w:val="24"/>
              </w:rPr>
              <w:t xml:space="preserve"> ради від </w:t>
            </w:r>
            <w:r w:rsidR="00734757">
              <w:rPr>
                <w:rFonts w:ascii="Times New Roman" w:hAnsi="Times New Roman"/>
                <w:sz w:val="24"/>
                <w:szCs w:val="24"/>
              </w:rPr>
              <w:t>______________</w:t>
            </w:r>
            <w:r>
              <w:rPr>
                <w:rFonts w:ascii="Times New Roman" w:hAnsi="Times New Roman"/>
                <w:sz w:val="24"/>
                <w:szCs w:val="24"/>
              </w:rPr>
              <w:t xml:space="preserve"> </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Замовник</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734757" w:rsidP="008D0C30">
            <w:pPr>
              <w:spacing w:after="0" w:line="240" w:lineRule="auto"/>
              <w:jc w:val="both"/>
              <w:rPr>
                <w:rFonts w:ascii="Times New Roman" w:hAnsi="Times New Roman"/>
                <w:sz w:val="24"/>
                <w:szCs w:val="24"/>
              </w:rPr>
            </w:pPr>
            <w:r>
              <w:rPr>
                <w:rFonts w:ascii="Times New Roman" w:hAnsi="Times New Roman"/>
                <w:sz w:val="24"/>
                <w:szCs w:val="24"/>
              </w:rPr>
              <w:t>Баштанська міська рада</w:t>
            </w:r>
            <w:r w:rsidR="003416EB">
              <w:rPr>
                <w:rFonts w:ascii="Times New Roman" w:hAnsi="Times New Roman"/>
                <w:sz w:val="24"/>
                <w:szCs w:val="24"/>
              </w:rPr>
              <w:t xml:space="preserve"> </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Головний розробник</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416EB" w:rsidP="008D0C30">
            <w:pPr>
              <w:spacing w:after="0" w:line="240" w:lineRule="auto"/>
              <w:jc w:val="both"/>
              <w:rPr>
                <w:rFonts w:ascii="Times New Roman" w:hAnsi="Times New Roman"/>
                <w:sz w:val="24"/>
                <w:szCs w:val="24"/>
              </w:rPr>
            </w:pPr>
            <w:r>
              <w:rPr>
                <w:rFonts w:ascii="Times New Roman" w:hAnsi="Times New Roman"/>
                <w:sz w:val="24"/>
                <w:szCs w:val="24"/>
              </w:rPr>
              <w:t>Відділ з питань земельних відносин та охорони навколишнього середовища</w:t>
            </w:r>
            <w:r w:rsidR="003E62D0">
              <w:rPr>
                <w:rFonts w:ascii="Times New Roman" w:hAnsi="Times New Roman"/>
                <w:sz w:val="24"/>
                <w:szCs w:val="24"/>
              </w:rPr>
              <w:t xml:space="preserve"> </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Виконавці заходів</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E62D0" w:rsidP="003416EB">
            <w:pPr>
              <w:spacing w:after="0" w:line="240" w:lineRule="auto"/>
              <w:jc w:val="both"/>
              <w:rPr>
                <w:rFonts w:ascii="Times New Roman" w:hAnsi="Times New Roman"/>
                <w:sz w:val="24"/>
                <w:szCs w:val="24"/>
              </w:rPr>
            </w:pPr>
            <w:r>
              <w:rPr>
                <w:rFonts w:ascii="Times New Roman" w:hAnsi="Times New Roman"/>
                <w:sz w:val="24"/>
                <w:szCs w:val="24"/>
              </w:rPr>
              <w:t xml:space="preserve">Виконавчий комітет та апарат управління </w:t>
            </w:r>
            <w:r w:rsidR="003416EB">
              <w:rPr>
                <w:rFonts w:ascii="Times New Roman" w:hAnsi="Times New Roman"/>
                <w:sz w:val="24"/>
                <w:szCs w:val="24"/>
              </w:rPr>
              <w:t>Баштанської міської ради</w:t>
            </w:r>
            <w:r w:rsidRPr="002F0482">
              <w:rPr>
                <w:rFonts w:ascii="Times New Roman" w:hAnsi="Times New Roman"/>
                <w:sz w:val="24"/>
                <w:szCs w:val="24"/>
              </w:rPr>
              <w:t>, а також підприємства та організації, розташовані на території</w:t>
            </w:r>
            <w:r w:rsidR="003416EB">
              <w:rPr>
                <w:rFonts w:ascii="Times New Roman" w:hAnsi="Times New Roman"/>
                <w:sz w:val="24"/>
                <w:szCs w:val="24"/>
              </w:rPr>
              <w:t xml:space="preserve"> Баштанської об’єднаної територіальної громади</w:t>
            </w:r>
            <w:r w:rsidRPr="002F0482">
              <w:rPr>
                <w:rFonts w:ascii="Times New Roman" w:hAnsi="Times New Roman"/>
                <w:sz w:val="24"/>
                <w:szCs w:val="24"/>
              </w:rPr>
              <w:t>, незалежно від форми власності та підпорядкування</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Мета</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E62D0" w:rsidP="003416EB">
            <w:pPr>
              <w:spacing w:after="0" w:line="240" w:lineRule="auto"/>
              <w:jc w:val="both"/>
              <w:rPr>
                <w:rFonts w:ascii="Times New Roman" w:hAnsi="Times New Roman"/>
                <w:sz w:val="24"/>
                <w:szCs w:val="24"/>
              </w:rPr>
            </w:pPr>
            <w:r w:rsidRPr="002F0482">
              <w:rPr>
                <w:rFonts w:ascii="Times New Roman" w:hAnsi="Times New Roman"/>
                <w:sz w:val="24"/>
                <w:szCs w:val="24"/>
              </w:rPr>
              <w:t>Заб</w:t>
            </w:r>
            <w:r>
              <w:rPr>
                <w:rFonts w:ascii="Times New Roman" w:hAnsi="Times New Roman"/>
                <w:sz w:val="24"/>
                <w:szCs w:val="24"/>
              </w:rPr>
              <w:t xml:space="preserve">езпечення сталого розвитку </w:t>
            </w:r>
            <w:r w:rsidR="003416EB">
              <w:rPr>
                <w:rFonts w:ascii="Times New Roman" w:hAnsi="Times New Roman"/>
                <w:sz w:val="24"/>
                <w:szCs w:val="24"/>
              </w:rPr>
              <w:t>міста та сіл</w:t>
            </w:r>
            <w:r w:rsidRPr="002F0482">
              <w:rPr>
                <w:rFonts w:ascii="Times New Roman" w:hAnsi="Times New Roman"/>
                <w:sz w:val="24"/>
                <w:szCs w:val="24"/>
              </w:rPr>
              <w:t xml:space="preserve"> шляхом узгодженості економічного, соціального та екологічного аспектів розвитку </w:t>
            </w:r>
            <w:r w:rsidR="003416EB">
              <w:rPr>
                <w:rFonts w:ascii="Times New Roman" w:hAnsi="Times New Roman"/>
                <w:sz w:val="24"/>
                <w:szCs w:val="24"/>
              </w:rPr>
              <w:t>Баштанської об’єднаної територіальної громади</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Завдання</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E62D0" w:rsidP="003416EB">
            <w:pPr>
              <w:spacing w:after="0" w:line="240" w:lineRule="auto"/>
              <w:jc w:val="both"/>
              <w:rPr>
                <w:rFonts w:ascii="Times New Roman" w:hAnsi="Times New Roman"/>
                <w:sz w:val="24"/>
                <w:szCs w:val="24"/>
              </w:rPr>
            </w:pPr>
            <w:r w:rsidRPr="002F0482">
              <w:rPr>
                <w:rFonts w:ascii="Times New Roman" w:hAnsi="Times New Roman"/>
                <w:sz w:val="24"/>
                <w:szCs w:val="24"/>
              </w:rPr>
              <w:t>Забезпечен</w:t>
            </w:r>
            <w:r>
              <w:rPr>
                <w:rFonts w:ascii="Times New Roman" w:hAnsi="Times New Roman"/>
                <w:sz w:val="24"/>
                <w:szCs w:val="24"/>
              </w:rPr>
              <w:t>ня реалізації місцевої</w:t>
            </w:r>
            <w:r w:rsidRPr="002F0482">
              <w:rPr>
                <w:rFonts w:ascii="Times New Roman" w:hAnsi="Times New Roman"/>
                <w:sz w:val="24"/>
                <w:szCs w:val="24"/>
              </w:rPr>
              <w:t xml:space="preserve"> екологічної політики щодо поліпшення стану навколишнього природного середовища та запобігання його забрудненню в процесі соціально-економічного розвитку </w:t>
            </w:r>
            <w:r w:rsidR="0075525E">
              <w:rPr>
                <w:rFonts w:ascii="Times New Roman" w:hAnsi="Times New Roman"/>
                <w:sz w:val="24"/>
                <w:szCs w:val="24"/>
              </w:rPr>
              <w:t>міста та сі</w:t>
            </w:r>
            <w:r w:rsidR="003416EB">
              <w:rPr>
                <w:rFonts w:ascii="Times New Roman" w:hAnsi="Times New Roman"/>
                <w:sz w:val="24"/>
                <w:szCs w:val="24"/>
              </w:rPr>
              <w:t>л</w:t>
            </w:r>
            <w:r>
              <w:rPr>
                <w:rFonts w:ascii="Times New Roman" w:hAnsi="Times New Roman"/>
                <w:sz w:val="24"/>
                <w:szCs w:val="24"/>
              </w:rPr>
              <w:t xml:space="preserve"> </w:t>
            </w:r>
            <w:r w:rsidRPr="002F0482">
              <w:rPr>
                <w:rFonts w:ascii="Times New Roman" w:hAnsi="Times New Roman"/>
                <w:sz w:val="24"/>
                <w:szCs w:val="24"/>
              </w:rPr>
              <w:t>шляхом розробки і впровадження системи цільових заходів</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Термін реалізації</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75525E" w:rsidP="00901691">
            <w:pPr>
              <w:spacing w:after="0" w:line="240" w:lineRule="auto"/>
              <w:jc w:val="both"/>
              <w:rPr>
                <w:rFonts w:ascii="Times New Roman" w:hAnsi="Times New Roman"/>
                <w:sz w:val="24"/>
                <w:szCs w:val="24"/>
              </w:rPr>
            </w:pPr>
            <w:r>
              <w:rPr>
                <w:rFonts w:ascii="Times New Roman" w:hAnsi="Times New Roman"/>
                <w:sz w:val="24"/>
                <w:szCs w:val="24"/>
              </w:rPr>
              <w:t>20</w:t>
            </w:r>
            <w:r w:rsidR="00901691">
              <w:rPr>
                <w:rFonts w:ascii="Times New Roman" w:hAnsi="Times New Roman"/>
                <w:sz w:val="24"/>
                <w:szCs w:val="24"/>
              </w:rPr>
              <w:t>20</w:t>
            </w:r>
            <w:r>
              <w:rPr>
                <w:rFonts w:ascii="Times New Roman" w:hAnsi="Times New Roman"/>
                <w:sz w:val="24"/>
                <w:szCs w:val="24"/>
              </w:rPr>
              <w:t xml:space="preserve"> - 202</w:t>
            </w:r>
            <w:r w:rsidR="00901691">
              <w:rPr>
                <w:rFonts w:ascii="Times New Roman" w:hAnsi="Times New Roman"/>
                <w:sz w:val="24"/>
                <w:szCs w:val="24"/>
              </w:rPr>
              <w:t>2</w:t>
            </w:r>
            <w:r>
              <w:rPr>
                <w:rFonts w:ascii="Times New Roman" w:hAnsi="Times New Roman"/>
                <w:sz w:val="24"/>
                <w:szCs w:val="24"/>
              </w:rPr>
              <w:t xml:space="preserve"> рік</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Джерела фінансування</w:t>
            </w:r>
            <w:r w:rsidRPr="002F0482">
              <w:rPr>
                <w:rFonts w:ascii="Times New Roman" w:hAnsi="Times New Roman"/>
                <w:sz w:val="24"/>
                <w:szCs w:val="24"/>
              </w:rPr>
              <w:t xml:space="preserve"> </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sz w:val="24"/>
                <w:szCs w:val="24"/>
              </w:rPr>
              <w:t>Цільові кошти з державного та місцевого бюджетів, кошти фонду охорони навколишнього природного середовища, власні кошти підприємств, залучені кошти з інших джерел</w:t>
            </w:r>
          </w:p>
        </w:tc>
      </w:tr>
      <w:tr w:rsidR="003E62D0" w:rsidRPr="005260D3" w:rsidTr="00901691">
        <w:trPr>
          <w:tblCellSpacing w:w="15" w:type="dxa"/>
        </w:trPr>
        <w:tc>
          <w:tcPr>
            <w:tcW w:w="893" w:type="pct"/>
            <w:tcBorders>
              <w:top w:val="outset" w:sz="6" w:space="0" w:color="auto"/>
              <w:left w:val="outset" w:sz="6" w:space="0" w:color="auto"/>
              <w:bottom w:val="outset" w:sz="6" w:space="0" w:color="auto"/>
              <w:right w:val="outset" w:sz="6" w:space="0" w:color="auto"/>
            </w:tcBorders>
          </w:tcPr>
          <w:p w:rsidR="003E62D0" w:rsidRPr="002F0482" w:rsidRDefault="003E62D0" w:rsidP="008D0C30">
            <w:pPr>
              <w:spacing w:after="0" w:line="240" w:lineRule="auto"/>
              <w:jc w:val="both"/>
              <w:rPr>
                <w:rFonts w:ascii="Times New Roman" w:hAnsi="Times New Roman"/>
                <w:sz w:val="24"/>
                <w:szCs w:val="24"/>
              </w:rPr>
            </w:pPr>
            <w:r w:rsidRPr="002F0482">
              <w:rPr>
                <w:rFonts w:ascii="Times New Roman" w:hAnsi="Times New Roman"/>
                <w:b/>
                <w:bCs/>
                <w:sz w:val="24"/>
                <w:szCs w:val="24"/>
              </w:rPr>
              <w:t>Очікувані результати</w:t>
            </w:r>
          </w:p>
        </w:tc>
        <w:tc>
          <w:tcPr>
            <w:tcW w:w="4060" w:type="pct"/>
            <w:tcBorders>
              <w:top w:val="outset" w:sz="6" w:space="0" w:color="auto"/>
              <w:left w:val="outset" w:sz="6" w:space="0" w:color="auto"/>
              <w:bottom w:val="outset" w:sz="6" w:space="0" w:color="auto"/>
              <w:right w:val="outset" w:sz="6" w:space="0" w:color="auto"/>
            </w:tcBorders>
          </w:tcPr>
          <w:p w:rsidR="003E62D0" w:rsidRPr="002F0482" w:rsidRDefault="003E62D0" w:rsidP="00901691">
            <w:pPr>
              <w:spacing w:after="0" w:line="240" w:lineRule="auto"/>
              <w:jc w:val="both"/>
              <w:rPr>
                <w:rFonts w:ascii="Times New Roman" w:hAnsi="Times New Roman"/>
                <w:sz w:val="24"/>
                <w:szCs w:val="24"/>
              </w:rPr>
            </w:pPr>
            <w:r w:rsidRPr="002F0482">
              <w:rPr>
                <w:rFonts w:ascii="Times New Roman" w:hAnsi="Times New Roman"/>
                <w:sz w:val="24"/>
                <w:szCs w:val="24"/>
              </w:rPr>
              <w:t xml:space="preserve">Створення умов для сталого розвитку </w:t>
            </w:r>
            <w:r w:rsidR="00270F19">
              <w:rPr>
                <w:rFonts w:ascii="Times New Roman" w:hAnsi="Times New Roman"/>
                <w:sz w:val="24"/>
                <w:szCs w:val="24"/>
              </w:rPr>
              <w:t>Баштанської об’єднаної територіальної громади</w:t>
            </w:r>
            <w:r w:rsidR="003416EB">
              <w:rPr>
                <w:rFonts w:ascii="Times New Roman" w:hAnsi="Times New Roman"/>
                <w:sz w:val="24"/>
                <w:szCs w:val="24"/>
              </w:rPr>
              <w:t xml:space="preserve"> </w:t>
            </w:r>
            <w:r w:rsidR="00901691">
              <w:rPr>
                <w:rFonts w:ascii="Times New Roman" w:hAnsi="Times New Roman"/>
                <w:sz w:val="24"/>
                <w:szCs w:val="24"/>
              </w:rPr>
              <w:t>на 2020</w:t>
            </w:r>
            <w:r w:rsidR="0075525E">
              <w:rPr>
                <w:rFonts w:ascii="Times New Roman" w:hAnsi="Times New Roman"/>
                <w:sz w:val="24"/>
                <w:szCs w:val="24"/>
              </w:rPr>
              <w:t xml:space="preserve"> - 202</w:t>
            </w:r>
            <w:r w:rsidR="00901691">
              <w:rPr>
                <w:rFonts w:ascii="Times New Roman" w:hAnsi="Times New Roman"/>
                <w:sz w:val="24"/>
                <w:szCs w:val="24"/>
              </w:rPr>
              <w:t>2</w:t>
            </w:r>
            <w:r>
              <w:rPr>
                <w:rFonts w:ascii="Times New Roman" w:hAnsi="Times New Roman"/>
                <w:sz w:val="24"/>
                <w:szCs w:val="24"/>
              </w:rPr>
              <w:t xml:space="preserve"> р</w:t>
            </w:r>
            <w:r w:rsidR="0075525E">
              <w:rPr>
                <w:rFonts w:ascii="Times New Roman" w:hAnsi="Times New Roman"/>
                <w:sz w:val="24"/>
                <w:szCs w:val="24"/>
              </w:rPr>
              <w:t>ік</w:t>
            </w:r>
            <w:r w:rsidRPr="002F0482">
              <w:rPr>
                <w:rFonts w:ascii="Times New Roman" w:hAnsi="Times New Roman"/>
                <w:sz w:val="24"/>
                <w:szCs w:val="24"/>
              </w:rPr>
              <w:t xml:space="preserve"> на основі забезпечення пріоритетності екологічного фактору при здійсненні соціально-економічного розвитку міста</w:t>
            </w:r>
            <w:r w:rsidR="003416EB">
              <w:rPr>
                <w:rFonts w:ascii="Times New Roman" w:hAnsi="Times New Roman"/>
                <w:sz w:val="24"/>
                <w:szCs w:val="24"/>
              </w:rPr>
              <w:t xml:space="preserve"> та с</w:t>
            </w:r>
            <w:r w:rsidR="0075525E">
              <w:rPr>
                <w:rFonts w:ascii="Times New Roman" w:hAnsi="Times New Roman"/>
                <w:sz w:val="24"/>
                <w:szCs w:val="24"/>
              </w:rPr>
              <w:t>і</w:t>
            </w:r>
            <w:r w:rsidR="003416EB">
              <w:rPr>
                <w:rFonts w:ascii="Times New Roman" w:hAnsi="Times New Roman"/>
                <w:sz w:val="24"/>
                <w:szCs w:val="24"/>
              </w:rPr>
              <w:t>л</w:t>
            </w:r>
          </w:p>
        </w:tc>
      </w:tr>
    </w:tbl>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901691" w:rsidRDefault="00901691" w:rsidP="003E62D0">
      <w:pPr>
        <w:spacing w:before="100" w:beforeAutospacing="1" w:after="100" w:afterAutospacing="1" w:line="240" w:lineRule="auto"/>
        <w:jc w:val="both"/>
        <w:outlineLvl w:val="3"/>
        <w:rPr>
          <w:rFonts w:ascii="Times New Roman" w:hAnsi="Times New Roman"/>
          <w:b/>
          <w:bCs/>
          <w:sz w:val="24"/>
          <w:szCs w:val="24"/>
        </w:rPr>
      </w:pPr>
    </w:p>
    <w:p w:rsidR="003E62D0" w:rsidRPr="002F0482" w:rsidRDefault="003E62D0" w:rsidP="003E62D0">
      <w:pPr>
        <w:spacing w:before="100" w:beforeAutospacing="1" w:after="100" w:afterAutospacing="1" w:line="240" w:lineRule="auto"/>
        <w:jc w:val="both"/>
        <w:outlineLvl w:val="3"/>
        <w:rPr>
          <w:rFonts w:ascii="Times New Roman" w:hAnsi="Times New Roman"/>
          <w:b/>
          <w:bCs/>
          <w:sz w:val="24"/>
          <w:szCs w:val="24"/>
        </w:rPr>
      </w:pPr>
      <w:r w:rsidRPr="002F0482">
        <w:rPr>
          <w:rFonts w:ascii="Times New Roman" w:hAnsi="Times New Roman"/>
          <w:b/>
          <w:bCs/>
          <w:sz w:val="24"/>
          <w:szCs w:val="24"/>
        </w:rPr>
        <w:lastRenderedPageBreak/>
        <w:t>Вступ</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Пріоритетна увага до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 – невід’ємна умова сталого розвитку України, її регіонів та кожного населеного пункту.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Важливість акцентування діяльності місцевої влади на екологічному аспекті сталого розвитку обумовлена тими ж причинами, які в глобальному масштабі обумовили формування програми дій ООН “Порядок денний на ХХІ століття”: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по-перше, постійним розвитком виробничої діяльності, виникненням нових виробництв та матеріалів, більшість з яких в процесі свого функціонування та після його завершення являє собою джерела забруднення навколишнього середовища і становлять екологічну загрозу, особливо в місцях надмірної концентрації виробництва, якими є великі міста;</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по-друге, виснаженням природних можливостей забез</w:t>
      </w:r>
      <w:r w:rsidR="003416EB" w:rsidRPr="00901691">
        <w:rPr>
          <w:rFonts w:ascii="Times New Roman" w:hAnsi="Times New Roman"/>
          <w:sz w:val="24"/>
          <w:szCs w:val="24"/>
        </w:rPr>
        <w:t xml:space="preserve">печення здорового способу життя </w:t>
      </w:r>
      <w:r w:rsidRPr="00901691">
        <w:rPr>
          <w:rFonts w:ascii="Times New Roman" w:hAnsi="Times New Roman"/>
          <w:sz w:val="24"/>
          <w:szCs w:val="24"/>
        </w:rPr>
        <w:t>людей, особливо у великих урбанізованих утвореннях, таких як великі міста.</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Саме тому на території </w:t>
      </w:r>
      <w:r w:rsidR="00270F19" w:rsidRPr="00901691">
        <w:rPr>
          <w:rFonts w:ascii="Times New Roman" w:hAnsi="Times New Roman"/>
          <w:sz w:val="24"/>
          <w:szCs w:val="24"/>
        </w:rPr>
        <w:t>Баштанської об’єднаної територіальної громади</w:t>
      </w:r>
      <w:r w:rsidR="003416EB" w:rsidRPr="00901691">
        <w:rPr>
          <w:rFonts w:ascii="Times New Roman" w:hAnsi="Times New Roman"/>
          <w:sz w:val="24"/>
          <w:szCs w:val="24"/>
        </w:rPr>
        <w:t xml:space="preserve"> </w:t>
      </w:r>
      <w:r w:rsidRPr="00901691">
        <w:rPr>
          <w:rFonts w:ascii="Times New Roman" w:hAnsi="Times New Roman"/>
          <w:sz w:val="24"/>
          <w:szCs w:val="24"/>
        </w:rPr>
        <w:t xml:space="preserve">здійснюється політика, спрямована на захист життя і здоров’я населення від негативного впливу забруднення навколишнього природного середовища, досягнення гармонійної взаємодії суспільства і природи, охорону, раціональне використання і відтворення природних ресурсів.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Програма охорони навколишнього природного середовища </w:t>
      </w:r>
      <w:r w:rsidR="00270F19" w:rsidRPr="00901691">
        <w:rPr>
          <w:rFonts w:ascii="Times New Roman" w:hAnsi="Times New Roman"/>
          <w:sz w:val="24"/>
          <w:szCs w:val="24"/>
        </w:rPr>
        <w:t>Баштанської об’єднаної територіальної громади</w:t>
      </w:r>
      <w:r w:rsidR="003416EB" w:rsidRPr="00901691">
        <w:rPr>
          <w:rFonts w:ascii="Times New Roman" w:hAnsi="Times New Roman"/>
          <w:sz w:val="24"/>
          <w:szCs w:val="24"/>
        </w:rPr>
        <w:t xml:space="preserve"> </w:t>
      </w:r>
      <w:r w:rsidRPr="00901691">
        <w:rPr>
          <w:rFonts w:ascii="Times New Roman" w:hAnsi="Times New Roman"/>
          <w:sz w:val="24"/>
          <w:szCs w:val="24"/>
        </w:rPr>
        <w:t>(далі – Програма) розроблена з однією метою – забезпечення максимально ефективного використання та активізації природного фактор</w:t>
      </w:r>
      <w:r w:rsidR="003416EB" w:rsidRPr="00901691">
        <w:rPr>
          <w:rFonts w:ascii="Times New Roman" w:hAnsi="Times New Roman"/>
          <w:sz w:val="24"/>
          <w:szCs w:val="24"/>
        </w:rPr>
        <w:t>у</w:t>
      </w:r>
      <w:r w:rsidRPr="00901691">
        <w:rPr>
          <w:rFonts w:ascii="Times New Roman" w:hAnsi="Times New Roman"/>
          <w:sz w:val="24"/>
          <w:szCs w:val="24"/>
        </w:rPr>
        <w:t xml:space="preserve"> здорового способу життя жителів </w:t>
      </w:r>
      <w:r w:rsidR="003416EB" w:rsidRPr="00901691">
        <w:rPr>
          <w:rFonts w:ascii="Times New Roman" w:hAnsi="Times New Roman"/>
          <w:sz w:val="24"/>
          <w:szCs w:val="24"/>
        </w:rPr>
        <w:t>міста та сіл</w:t>
      </w:r>
      <w:r w:rsidRPr="00901691">
        <w:rPr>
          <w:rFonts w:ascii="Times New Roman" w:hAnsi="Times New Roman"/>
          <w:sz w:val="24"/>
          <w:szCs w:val="24"/>
        </w:rPr>
        <w:t xml:space="preserve">.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Це означає необхідність створення умов для мешканців </w:t>
      </w:r>
      <w:r w:rsidR="00D96AFB" w:rsidRPr="00901691">
        <w:rPr>
          <w:rFonts w:ascii="Times New Roman" w:hAnsi="Times New Roman"/>
          <w:sz w:val="24"/>
          <w:szCs w:val="24"/>
        </w:rPr>
        <w:t>громади</w:t>
      </w:r>
      <w:r w:rsidRPr="00901691">
        <w:rPr>
          <w:rFonts w:ascii="Times New Roman" w:hAnsi="Times New Roman"/>
          <w:sz w:val="24"/>
          <w:szCs w:val="24"/>
        </w:rPr>
        <w:t xml:space="preserve"> користуватися: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чистим повітрям;</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чистою водою;</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екологічно чистими продуктами харчування;</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екологічно чистими рекреаційними ресурсами міста</w:t>
      </w:r>
      <w:r w:rsidR="003416EB" w:rsidRPr="00901691">
        <w:rPr>
          <w:rFonts w:ascii="Times New Roman" w:hAnsi="Times New Roman"/>
          <w:sz w:val="24"/>
          <w:szCs w:val="24"/>
        </w:rPr>
        <w:t xml:space="preserve"> та сіл</w:t>
      </w:r>
      <w:r w:rsidRPr="00901691">
        <w:rPr>
          <w:rFonts w:ascii="Times New Roman" w:hAnsi="Times New Roman"/>
          <w:sz w:val="24"/>
          <w:szCs w:val="24"/>
        </w:rPr>
        <w:t>.</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Для забезпечення цих основних умов здорової життєдіяльності населення в </w:t>
      </w:r>
      <w:r w:rsidR="003416EB" w:rsidRPr="00901691">
        <w:rPr>
          <w:rFonts w:ascii="Times New Roman" w:hAnsi="Times New Roman"/>
          <w:sz w:val="24"/>
          <w:szCs w:val="24"/>
        </w:rPr>
        <w:t>місті та с</w:t>
      </w:r>
      <w:r w:rsidR="00D96AFB" w:rsidRPr="00901691">
        <w:rPr>
          <w:rFonts w:ascii="Times New Roman" w:hAnsi="Times New Roman"/>
          <w:sz w:val="24"/>
          <w:szCs w:val="24"/>
        </w:rPr>
        <w:t>е</w:t>
      </w:r>
      <w:r w:rsidR="003416EB" w:rsidRPr="00901691">
        <w:rPr>
          <w:rFonts w:ascii="Times New Roman" w:hAnsi="Times New Roman"/>
          <w:sz w:val="24"/>
          <w:szCs w:val="24"/>
        </w:rPr>
        <w:t>л</w:t>
      </w:r>
      <w:r w:rsidR="00D96AFB" w:rsidRPr="00901691">
        <w:rPr>
          <w:rFonts w:ascii="Times New Roman" w:hAnsi="Times New Roman"/>
          <w:sz w:val="24"/>
          <w:szCs w:val="24"/>
        </w:rPr>
        <w:t>і</w:t>
      </w:r>
      <w:r w:rsidR="003416EB" w:rsidRPr="00901691">
        <w:rPr>
          <w:rFonts w:ascii="Times New Roman" w:hAnsi="Times New Roman"/>
          <w:sz w:val="24"/>
          <w:szCs w:val="24"/>
        </w:rPr>
        <w:t xml:space="preserve"> </w:t>
      </w:r>
      <w:r w:rsidRPr="00901691">
        <w:rPr>
          <w:rFonts w:ascii="Times New Roman" w:hAnsi="Times New Roman"/>
          <w:sz w:val="24"/>
          <w:szCs w:val="24"/>
        </w:rPr>
        <w:t xml:space="preserve">необхідно: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ефективно використовувати наявні природні ресурси;</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проводити постійну роботу з їхнього збереження (захисту від негативного впливу факторів антропогенного навантаження);</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розробляти і реалізовувати заходи, спрямовані на постійне поліпшення якості навколишнього природного середовища в </w:t>
      </w:r>
      <w:r w:rsidR="00294A75" w:rsidRPr="00901691">
        <w:rPr>
          <w:rFonts w:ascii="Times New Roman" w:hAnsi="Times New Roman"/>
          <w:sz w:val="24"/>
          <w:szCs w:val="24"/>
        </w:rPr>
        <w:t>громаді</w:t>
      </w:r>
      <w:r w:rsidRPr="00901691">
        <w:rPr>
          <w:rFonts w:ascii="Times New Roman" w:hAnsi="Times New Roman"/>
          <w:sz w:val="24"/>
          <w:szCs w:val="24"/>
        </w:rPr>
        <w:t>.</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Місцева влада передбачає, що в результаті своєї діяльності протягом терміну </w:t>
      </w:r>
      <w:r w:rsidR="00BD3DA9" w:rsidRPr="00901691">
        <w:rPr>
          <w:rFonts w:ascii="Times New Roman" w:hAnsi="Times New Roman"/>
          <w:sz w:val="24"/>
          <w:szCs w:val="24"/>
        </w:rPr>
        <w:t>дії програми</w:t>
      </w:r>
      <w:r w:rsidRPr="00901691">
        <w:rPr>
          <w:rFonts w:ascii="Times New Roman" w:hAnsi="Times New Roman"/>
          <w:sz w:val="24"/>
          <w:szCs w:val="24"/>
        </w:rPr>
        <w:t xml:space="preserve">: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по-перше, доведе всі показники екологічного життєзабезпечення населення до прогресивних науково обґрунтованих стандартів;</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по-друге, стане одним з найбільш екологічно благополучних </w:t>
      </w:r>
      <w:r w:rsidR="00BD3DA9" w:rsidRPr="00901691">
        <w:rPr>
          <w:rFonts w:ascii="Times New Roman" w:hAnsi="Times New Roman"/>
          <w:sz w:val="24"/>
          <w:szCs w:val="24"/>
        </w:rPr>
        <w:t>територій Миколаївської області</w:t>
      </w:r>
      <w:r w:rsidRPr="00901691">
        <w:rPr>
          <w:rFonts w:ascii="Times New Roman" w:hAnsi="Times New Roman"/>
          <w:sz w:val="24"/>
          <w:szCs w:val="24"/>
        </w:rPr>
        <w:t>.</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Екологічна політика в </w:t>
      </w:r>
      <w:r w:rsidR="00270F19" w:rsidRPr="00901691">
        <w:rPr>
          <w:rFonts w:ascii="Times New Roman" w:hAnsi="Times New Roman"/>
          <w:sz w:val="24"/>
          <w:szCs w:val="24"/>
        </w:rPr>
        <w:t>Баштанськ</w:t>
      </w:r>
      <w:r w:rsidR="00BD3DA9" w:rsidRPr="00901691">
        <w:rPr>
          <w:rFonts w:ascii="Times New Roman" w:hAnsi="Times New Roman"/>
          <w:sz w:val="24"/>
          <w:szCs w:val="24"/>
        </w:rPr>
        <w:t>ій</w:t>
      </w:r>
      <w:r w:rsidR="00270F19" w:rsidRPr="00901691">
        <w:rPr>
          <w:rFonts w:ascii="Times New Roman" w:hAnsi="Times New Roman"/>
          <w:sz w:val="24"/>
          <w:szCs w:val="24"/>
        </w:rPr>
        <w:t xml:space="preserve"> об’єднан</w:t>
      </w:r>
      <w:r w:rsidR="00BD3DA9" w:rsidRPr="00901691">
        <w:rPr>
          <w:rFonts w:ascii="Times New Roman" w:hAnsi="Times New Roman"/>
          <w:sz w:val="24"/>
          <w:szCs w:val="24"/>
        </w:rPr>
        <w:t>ій</w:t>
      </w:r>
      <w:r w:rsidR="00270F19" w:rsidRPr="00901691">
        <w:rPr>
          <w:rFonts w:ascii="Times New Roman" w:hAnsi="Times New Roman"/>
          <w:sz w:val="24"/>
          <w:szCs w:val="24"/>
        </w:rPr>
        <w:t xml:space="preserve"> територіальн</w:t>
      </w:r>
      <w:r w:rsidR="00BD3DA9" w:rsidRPr="00901691">
        <w:rPr>
          <w:rFonts w:ascii="Times New Roman" w:hAnsi="Times New Roman"/>
          <w:sz w:val="24"/>
          <w:szCs w:val="24"/>
        </w:rPr>
        <w:t xml:space="preserve">ій громаді </w:t>
      </w:r>
      <w:r w:rsidRPr="00901691">
        <w:rPr>
          <w:rFonts w:ascii="Times New Roman" w:hAnsi="Times New Roman"/>
          <w:sz w:val="24"/>
          <w:szCs w:val="24"/>
        </w:rPr>
        <w:t xml:space="preserve">формується і реалізується: </w:t>
      </w:r>
    </w:p>
    <w:p w:rsidR="003E62D0" w:rsidRPr="00901691" w:rsidRDefault="003E62D0" w:rsidP="00901691">
      <w:pPr>
        <w:spacing w:after="0" w:line="240" w:lineRule="auto"/>
        <w:jc w:val="both"/>
        <w:rPr>
          <w:rFonts w:ascii="Times New Roman" w:hAnsi="Times New Roman"/>
          <w:sz w:val="24"/>
          <w:szCs w:val="24"/>
        </w:rPr>
      </w:pPr>
      <w:r w:rsidRPr="00901691">
        <w:rPr>
          <w:rFonts w:ascii="Times New Roman" w:hAnsi="Times New Roman"/>
          <w:sz w:val="24"/>
          <w:szCs w:val="24"/>
        </w:rPr>
        <w:t xml:space="preserve">постійною комісією </w:t>
      </w:r>
      <w:r w:rsidR="00BD3DA9" w:rsidRPr="00901691">
        <w:rPr>
          <w:rFonts w:ascii="Times New Roman" w:hAnsi="Times New Roman"/>
          <w:sz w:val="24"/>
          <w:szCs w:val="24"/>
        </w:rPr>
        <w:t xml:space="preserve">з питань агропромислового комплексу, земельних ресурсів, благоустрою та екології, </w:t>
      </w:r>
      <w:r w:rsidRPr="00901691">
        <w:rPr>
          <w:rFonts w:ascii="Times New Roman" w:hAnsi="Times New Roman"/>
          <w:sz w:val="24"/>
          <w:szCs w:val="24"/>
        </w:rPr>
        <w:t xml:space="preserve">Державним управлінням екології та природних ресурсів у </w:t>
      </w:r>
      <w:r w:rsidR="00BD3DA9" w:rsidRPr="00901691">
        <w:rPr>
          <w:rFonts w:ascii="Times New Roman" w:hAnsi="Times New Roman"/>
          <w:sz w:val="24"/>
          <w:szCs w:val="24"/>
        </w:rPr>
        <w:t>Миколаївській області.</w:t>
      </w:r>
    </w:p>
    <w:p w:rsidR="00901691" w:rsidRDefault="00901691" w:rsidP="003E62D0">
      <w:pPr>
        <w:spacing w:before="100" w:beforeAutospacing="1" w:after="100" w:afterAutospacing="1" w:line="240" w:lineRule="auto"/>
        <w:jc w:val="center"/>
        <w:outlineLvl w:val="3"/>
        <w:rPr>
          <w:rFonts w:ascii="Times New Roman" w:hAnsi="Times New Roman"/>
          <w:b/>
          <w:bCs/>
          <w:caps/>
          <w:sz w:val="24"/>
          <w:szCs w:val="24"/>
        </w:rPr>
      </w:pPr>
    </w:p>
    <w:p w:rsidR="00901691" w:rsidRDefault="00901691" w:rsidP="003E62D0">
      <w:pPr>
        <w:spacing w:before="100" w:beforeAutospacing="1" w:after="100" w:afterAutospacing="1" w:line="240" w:lineRule="auto"/>
        <w:jc w:val="center"/>
        <w:outlineLvl w:val="3"/>
        <w:rPr>
          <w:rFonts w:ascii="Times New Roman" w:hAnsi="Times New Roman"/>
          <w:b/>
          <w:bCs/>
          <w:caps/>
          <w:sz w:val="24"/>
          <w:szCs w:val="24"/>
        </w:rPr>
      </w:pPr>
    </w:p>
    <w:p w:rsidR="00901691" w:rsidRDefault="00901691" w:rsidP="003E62D0">
      <w:pPr>
        <w:spacing w:before="100" w:beforeAutospacing="1" w:after="100" w:afterAutospacing="1" w:line="240" w:lineRule="auto"/>
        <w:jc w:val="center"/>
        <w:outlineLvl w:val="3"/>
        <w:rPr>
          <w:rFonts w:ascii="Times New Roman" w:hAnsi="Times New Roman"/>
          <w:b/>
          <w:bCs/>
          <w:caps/>
          <w:sz w:val="24"/>
          <w:szCs w:val="24"/>
        </w:rPr>
      </w:pPr>
    </w:p>
    <w:p w:rsidR="00901691" w:rsidRDefault="00901691" w:rsidP="003E62D0">
      <w:pPr>
        <w:spacing w:before="100" w:beforeAutospacing="1" w:after="100" w:afterAutospacing="1" w:line="240" w:lineRule="auto"/>
        <w:jc w:val="center"/>
        <w:outlineLvl w:val="3"/>
        <w:rPr>
          <w:rFonts w:ascii="Times New Roman" w:hAnsi="Times New Roman"/>
          <w:b/>
          <w:bCs/>
          <w:caps/>
          <w:sz w:val="24"/>
          <w:szCs w:val="24"/>
        </w:rPr>
      </w:pPr>
    </w:p>
    <w:p w:rsidR="003E62D0" w:rsidRPr="00A12473" w:rsidRDefault="003E62D0" w:rsidP="003E62D0">
      <w:pPr>
        <w:spacing w:before="100" w:beforeAutospacing="1" w:after="100" w:afterAutospacing="1" w:line="240" w:lineRule="auto"/>
        <w:jc w:val="center"/>
        <w:outlineLvl w:val="3"/>
        <w:rPr>
          <w:rFonts w:ascii="Times New Roman" w:hAnsi="Times New Roman"/>
          <w:b/>
          <w:bCs/>
          <w:caps/>
          <w:sz w:val="24"/>
          <w:szCs w:val="24"/>
        </w:rPr>
      </w:pPr>
      <w:r w:rsidRPr="00A12473">
        <w:rPr>
          <w:rFonts w:ascii="Times New Roman" w:hAnsi="Times New Roman"/>
          <w:b/>
          <w:bCs/>
          <w:caps/>
          <w:sz w:val="24"/>
          <w:szCs w:val="24"/>
        </w:rPr>
        <w:lastRenderedPageBreak/>
        <w:t>Розділ 1.</w:t>
      </w:r>
      <w:r w:rsidRPr="00A12473">
        <w:rPr>
          <w:rFonts w:ascii="Times New Roman" w:hAnsi="Times New Roman"/>
          <w:b/>
          <w:bCs/>
          <w:caps/>
          <w:sz w:val="24"/>
          <w:szCs w:val="24"/>
        </w:rPr>
        <w:br/>
        <w:t xml:space="preserve">Забезпечення сталого розвитку </w:t>
      </w:r>
      <w:r w:rsidR="00270F19" w:rsidRPr="00A12473">
        <w:rPr>
          <w:rFonts w:ascii="Times New Roman" w:hAnsi="Times New Roman"/>
          <w:b/>
          <w:bCs/>
          <w:caps/>
          <w:sz w:val="24"/>
          <w:szCs w:val="24"/>
        </w:rPr>
        <w:t>Баштанської об’єднаної територіальної громади</w:t>
      </w:r>
      <w:r w:rsidR="00BD3DA9" w:rsidRPr="00A12473">
        <w:rPr>
          <w:rFonts w:ascii="Times New Roman" w:hAnsi="Times New Roman"/>
          <w:b/>
          <w:bCs/>
          <w:caps/>
          <w:sz w:val="24"/>
          <w:szCs w:val="24"/>
        </w:rPr>
        <w:t xml:space="preserve"> </w:t>
      </w:r>
      <w:r w:rsidRPr="00A12473">
        <w:rPr>
          <w:rFonts w:ascii="Times New Roman" w:hAnsi="Times New Roman"/>
          <w:b/>
          <w:bCs/>
          <w:caps/>
          <w:sz w:val="24"/>
          <w:szCs w:val="24"/>
        </w:rPr>
        <w:t>на основі реалізації екологічної політики</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1.1. Основні засади політики сталого розвитку </w:t>
      </w:r>
      <w:r w:rsidR="00270F19">
        <w:rPr>
          <w:rFonts w:ascii="Times New Roman" w:hAnsi="Times New Roman"/>
          <w:b/>
          <w:bCs/>
          <w:sz w:val="24"/>
          <w:szCs w:val="24"/>
        </w:rPr>
        <w:t>Баштанської об’єднаної територіальної громади</w:t>
      </w:r>
      <w:r w:rsidRPr="002F0482">
        <w:rPr>
          <w:rFonts w:ascii="Times New Roman" w:hAnsi="Times New Roman"/>
          <w:b/>
          <w:bCs/>
          <w:sz w:val="24"/>
          <w:szCs w:val="24"/>
        </w:rPr>
        <w:t>: екологічні пріоритети</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Основним завданням розвитку у ХХІ столітті є забезпечення сталого збалансованого розвитку </w:t>
      </w:r>
      <w:r w:rsidR="00BD3DA9" w:rsidRPr="00EC0481">
        <w:rPr>
          <w:rFonts w:ascii="Times New Roman" w:hAnsi="Times New Roman"/>
          <w:sz w:val="24"/>
          <w:szCs w:val="24"/>
        </w:rPr>
        <w:t>міста та сіл</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Сталий розвиток </w:t>
      </w:r>
      <w:r w:rsidR="00270F19" w:rsidRPr="00EC0481">
        <w:rPr>
          <w:rFonts w:ascii="Times New Roman" w:hAnsi="Times New Roman"/>
          <w:sz w:val="24"/>
          <w:szCs w:val="24"/>
        </w:rPr>
        <w:t>Баштанської об’єднаної територіальної громади</w:t>
      </w:r>
      <w:r w:rsidR="00BD3DA9" w:rsidRPr="00EC0481">
        <w:rPr>
          <w:rFonts w:ascii="Times New Roman" w:hAnsi="Times New Roman"/>
          <w:sz w:val="24"/>
          <w:szCs w:val="24"/>
        </w:rPr>
        <w:t xml:space="preserve"> </w:t>
      </w:r>
      <w:r w:rsidRPr="00EC0481">
        <w:rPr>
          <w:rFonts w:ascii="Times New Roman" w:hAnsi="Times New Roman"/>
          <w:sz w:val="24"/>
          <w:szCs w:val="24"/>
        </w:rPr>
        <w:t xml:space="preserve">як і будь-якого населеного пункту – це економічно, соціально та екологічно збалансоване вирішення завдань щодо досягнення запланованих результатів функціонування </w:t>
      </w:r>
      <w:r w:rsidR="00BD3DA9" w:rsidRPr="00EC0481">
        <w:rPr>
          <w:rFonts w:ascii="Times New Roman" w:hAnsi="Times New Roman"/>
          <w:sz w:val="24"/>
          <w:szCs w:val="24"/>
        </w:rPr>
        <w:t>міста та сіл</w:t>
      </w:r>
      <w:r w:rsidRPr="00EC0481">
        <w:rPr>
          <w:rFonts w:ascii="Times New Roman" w:hAnsi="Times New Roman"/>
          <w:sz w:val="24"/>
          <w:szCs w:val="24"/>
        </w:rPr>
        <w:t xml:space="preserve"> в перспективі. При чому екологічна складова сталого розвитку виступає на перший план і є пріоритетною, порівняно з досягненням економічних та соціальних результатів, бо стан навколишнього природного середовища за сучасних умов є визначальним фактором життєзабезпечення.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Саме тому одним із найважливіших програмних принципів стратегії перспективного соціально-економічного розвитку </w:t>
      </w:r>
      <w:r w:rsidR="00270F19" w:rsidRPr="00EC0481">
        <w:rPr>
          <w:rFonts w:ascii="Times New Roman" w:hAnsi="Times New Roman"/>
          <w:sz w:val="24"/>
          <w:szCs w:val="24"/>
        </w:rPr>
        <w:t>Баштанської об’єднаної територіальної громади</w:t>
      </w:r>
      <w:r w:rsidR="00BD3DA9" w:rsidRPr="00EC0481">
        <w:rPr>
          <w:rFonts w:ascii="Times New Roman" w:hAnsi="Times New Roman"/>
          <w:sz w:val="24"/>
          <w:szCs w:val="24"/>
        </w:rPr>
        <w:t xml:space="preserve"> </w:t>
      </w:r>
      <w:r w:rsidRPr="00EC0481">
        <w:rPr>
          <w:rFonts w:ascii="Times New Roman" w:hAnsi="Times New Roman"/>
          <w:sz w:val="24"/>
          <w:szCs w:val="24"/>
        </w:rPr>
        <w:t xml:space="preserve">у ХХІ столітті є необхідність екологічної експертизи кожного рішення місцевої влади, яке може торкатися впливу на </w:t>
      </w:r>
      <w:r w:rsidR="00BD3DA9" w:rsidRPr="00EC0481">
        <w:rPr>
          <w:rFonts w:ascii="Times New Roman" w:hAnsi="Times New Roman"/>
          <w:sz w:val="24"/>
          <w:szCs w:val="24"/>
        </w:rPr>
        <w:t>навколишнє природне середовище</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Екологічна політика має створити умови для забезпечення антропогенного впливу на довкілля не вище нормативно допустимого рівня, досягнення та підтримання </w:t>
      </w:r>
      <w:proofErr w:type="spellStart"/>
      <w:r w:rsidRPr="00EC0481">
        <w:rPr>
          <w:rFonts w:ascii="Times New Roman" w:hAnsi="Times New Roman"/>
          <w:sz w:val="24"/>
          <w:szCs w:val="24"/>
        </w:rPr>
        <w:t>життєзабезпечуючих</w:t>
      </w:r>
      <w:proofErr w:type="spellEnd"/>
      <w:r w:rsidRPr="00EC0481">
        <w:rPr>
          <w:rFonts w:ascii="Times New Roman" w:hAnsi="Times New Roman"/>
          <w:sz w:val="24"/>
          <w:szCs w:val="24"/>
        </w:rPr>
        <w:t xml:space="preserve"> якостей природної екосистеми до рівня, що гарантує екологічну безпеку територіальної громади. В </w:t>
      </w:r>
      <w:r w:rsidR="00BD3DA9" w:rsidRPr="00EC0481">
        <w:rPr>
          <w:rFonts w:ascii="Times New Roman" w:hAnsi="Times New Roman"/>
          <w:sz w:val="24"/>
          <w:szCs w:val="24"/>
        </w:rPr>
        <w:t>об’єднаній громаді</w:t>
      </w:r>
      <w:r w:rsidRPr="00EC0481">
        <w:rPr>
          <w:rFonts w:ascii="Times New Roman" w:hAnsi="Times New Roman"/>
          <w:sz w:val="24"/>
          <w:szCs w:val="24"/>
        </w:rPr>
        <w:t xml:space="preserve"> буде забезпечено ефективне використання природних ресурсів, що </w:t>
      </w:r>
      <w:r w:rsidR="00BD3DA9" w:rsidRPr="00EC0481">
        <w:rPr>
          <w:rFonts w:ascii="Times New Roman" w:hAnsi="Times New Roman"/>
          <w:sz w:val="24"/>
          <w:szCs w:val="24"/>
        </w:rPr>
        <w:t>означитиме</w:t>
      </w:r>
      <w:r w:rsidRPr="00EC0481">
        <w:rPr>
          <w:rFonts w:ascii="Times New Roman" w:hAnsi="Times New Roman"/>
          <w:sz w:val="24"/>
          <w:szCs w:val="24"/>
        </w:rPr>
        <w:t xml:space="preserve"> створення системи гарантій їхнього раціонального використання та збереження для майбутніх поколінь, буде забезпечена участь </w:t>
      </w:r>
      <w:r w:rsidR="00BD3DA9" w:rsidRPr="00EC0481">
        <w:rPr>
          <w:rFonts w:ascii="Times New Roman" w:hAnsi="Times New Roman"/>
          <w:sz w:val="24"/>
          <w:szCs w:val="24"/>
        </w:rPr>
        <w:t>громади</w:t>
      </w:r>
      <w:r w:rsidRPr="00EC0481">
        <w:rPr>
          <w:rFonts w:ascii="Times New Roman" w:hAnsi="Times New Roman"/>
          <w:sz w:val="24"/>
          <w:szCs w:val="24"/>
        </w:rPr>
        <w:t xml:space="preserve"> у формуванні глобальної системи екологічної безпеки на основі активної співпраці з іншими регіонами області і України, в галузі збереження біосфери – середовища існування людини.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Політика сталого розвитку означає, що екологічна політика в </w:t>
      </w:r>
      <w:r w:rsidR="00270F19" w:rsidRPr="00EC0481">
        <w:rPr>
          <w:rFonts w:ascii="Times New Roman" w:hAnsi="Times New Roman"/>
          <w:sz w:val="24"/>
          <w:szCs w:val="24"/>
        </w:rPr>
        <w:t>Баштанської об’єднаної територіальної громади</w:t>
      </w:r>
      <w:r w:rsidR="00BD3DA9" w:rsidRPr="00EC0481">
        <w:rPr>
          <w:rFonts w:ascii="Times New Roman" w:hAnsi="Times New Roman"/>
          <w:sz w:val="24"/>
          <w:szCs w:val="24"/>
        </w:rPr>
        <w:t xml:space="preserve"> </w:t>
      </w:r>
      <w:r w:rsidRPr="00EC0481">
        <w:rPr>
          <w:rFonts w:ascii="Times New Roman" w:hAnsi="Times New Roman"/>
          <w:sz w:val="24"/>
          <w:szCs w:val="24"/>
        </w:rPr>
        <w:t>(як її складова) має передбачати дотримання деяких принципів, які й визначають сталий розвиток</w:t>
      </w:r>
      <w:r w:rsidR="00BD3DA9" w:rsidRPr="00EC0481">
        <w:rPr>
          <w:rFonts w:ascii="Times New Roman" w:hAnsi="Times New Roman"/>
          <w:sz w:val="24"/>
          <w:szCs w:val="24"/>
        </w:rPr>
        <w:t xml:space="preserve"> громади</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По-перше</w:t>
      </w:r>
      <w:r w:rsidRPr="00EC0481">
        <w:rPr>
          <w:rFonts w:ascii="Times New Roman" w:hAnsi="Times New Roman"/>
          <w:sz w:val="24"/>
          <w:szCs w:val="24"/>
        </w:rPr>
        <w:t xml:space="preserve">, це означає відмову від практики орієнтації процесу розвитку тільки на традиційні економічні показники, зокрема на темпи та обсяги росту ВВП. Необхідно забезпечити в результаті розвитку не тільки досягнення певних економічних зрушень, але й екологічну стабільність (не порушити навколишнє середовище). Звичайно, для досягнення стійкого сталого розвитку захист навколишнього середовища не може розглядатися окремо, у відриві від забезпечення виконання намічених завдань економічного та соціального характеру. Треба в кожному конкретному випадку знаходити прийнятний баланс між економічним розвитком і збереженням природи. Саме тому, намічаючи розвиток </w:t>
      </w:r>
      <w:r w:rsidR="00BD3DA9" w:rsidRPr="00EC0481">
        <w:rPr>
          <w:rFonts w:ascii="Times New Roman" w:hAnsi="Times New Roman"/>
          <w:sz w:val="24"/>
          <w:szCs w:val="24"/>
        </w:rPr>
        <w:t xml:space="preserve">громади </w:t>
      </w:r>
      <w:r w:rsidRPr="00EC0481">
        <w:rPr>
          <w:rFonts w:ascii="Times New Roman" w:hAnsi="Times New Roman"/>
          <w:sz w:val="24"/>
          <w:szCs w:val="24"/>
        </w:rPr>
        <w:t xml:space="preserve">у ХХІ столітті, необхідно брати до уваги не тільки завдання щодо нарощування економічного потенціалу </w:t>
      </w:r>
      <w:r w:rsidR="00E52222" w:rsidRPr="00EC0481">
        <w:rPr>
          <w:rFonts w:ascii="Times New Roman" w:hAnsi="Times New Roman"/>
          <w:sz w:val="24"/>
          <w:szCs w:val="24"/>
        </w:rPr>
        <w:t xml:space="preserve">громади </w:t>
      </w:r>
      <w:r w:rsidRPr="00EC0481">
        <w:rPr>
          <w:rFonts w:ascii="Times New Roman" w:hAnsi="Times New Roman"/>
          <w:sz w:val="24"/>
          <w:szCs w:val="24"/>
        </w:rPr>
        <w:t xml:space="preserve">та вирішення соціальних проблем населення, але й забезпечити при цьому збереження “природного капіталу”. Тому соціально-економічний розвиток має супроводжуватися обов’язковою оцінкою (експертизою) екологічних наслідків управлінських рішень і здійснюватися на основі всебічного </w:t>
      </w:r>
      <w:proofErr w:type="spellStart"/>
      <w:r w:rsidRPr="00EC0481">
        <w:rPr>
          <w:rFonts w:ascii="Times New Roman" w:hAnsi="Times New Roman"/>
          <w:sz w:val="24"/>
          <w:szCs w:val="24"/>
        </w:rPr>
        <w:t>ресурсо</w:t>
      </w:r>
      <w:proofErr w:type="spellEnd"/>
      <w:r w:rsidRPr="00EC0481">
        <w:rPr>
          <w:rFonts w:ascii="Times New Roman" w:hAnsi="Times New Roman"/>
          <w:sz w:val="24"/>
          <w:szCs w:val="24"/>
        </w:rPr>
        <w:t>- та енергозбер</w:t>
      </w:r>
      <w:r w:rsidR="00BD3DA9" w:rsidRPr="00EC0481">
        <w:rPr>
          <w:rFonts w:ascii="Times New Roman" w:hAnsi="Times New Roman"/>
          <w:sz w:val="24"/>
          <w:szCs w:val="24"/>
        </w:rPr>
        <w:t>еження. Зокрема, жодне дерево на території громади</w:t>
      </w:r>
      <w:r w:rsidRPr="00EC0481">
        <w:rPr>
          <w:rFonts w:ascii="Times New Roman" w:hAnsi="Times New Roman"/>
          <w:sz w:val="24"/>
          <w:szCs w:val="24"/>
        </w:rPr>
        <w:t xml:space="preserve"> не може бути зрублене без висновку екологічної експертизи</w:t>
      </w:r>
      <w:r w:rsidR="00BD3DA9" w:rsidRPr="00EC0481">
        <w:rPr>
          <w:rFonts w:ascii="Times New Roman" w:hAnsi="Times New Roman"/>
          <w:sz w:val="24"/>
          <w:szCs w:val="24"/>
        </w:rPr>
        <w:t xml:space="preserve"> та не висаджене в замін інше</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По-друге</w:t>
      </w:r>
      <w:r w:rsidRPr="00EC0481">
        <w:rPr>
          <w:rFonts w:ascii="Times New Roman" w:hAnsi="Times New Roman"/>
          <w:sz w:val="24"/>
          <w:szCs w:val="24"/>
        </w:rPr>
        <w:t xml:space="preserve">, це означає необхідність збільшення значення державного регулювання процесів вирішення проблем якості життя населення. Необхідно забезпечити оптимальне взаємовідношення важелів державного управління та ринкового регулювання соціально-економічного розвитку.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Проблема полягає в тому, що ринкові механізми не передбачають вирішення проблем соціального та екологічного характеру як таких, що не забезпечують прибутковості. Тому </w:t>
      </w:r>
      <w:r w:rsidRPr="00EC0481">
        <w:rPr>
          <w:rFonts w:ascii="Times New Roman" w:hAnsi="Times New Roman"/>
          <w:sz w:val="24"/>
          <w:szCs w:val="24"/>
        </w:rPr>
        <w:lastRenderedPageBreak/>
        <w:t xml:space="preserve">проблеми охорони природи мають вирішуватися на основі жорсткого державного регулювання, в тому числі й економічними методами.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По-третє</w:t>
      </w:r>
      <w:r w:rsidRPr="00EC0481">
        <w:rPr>
          <w:rFonts w:ascii="Times New Roman" w:hAnsi="Times New Roman"/>
          <w:sz w:val="24"/>
          <w:szCs w:val="24"/>
        </w:rPr>
        <w:t xml:space="preserve">, це означає необхідність раціонального природокористування та ефективного використання всіх видів ресурсів, особливо природного походження. В цьому плані важливе значення має інноваційна політика, спрямована на підвищення ефективності </w:t>
      </w:r>
      <w:proofErr w:type="spellStart"/>
      <w:r w:rsidRPr="00EC0481">
        <w:rPr>
          <w:rFonts w:ascii="Times New Roman" w:hAnsi="Times New Roman"/>
          <w:sz w:val="24"/>
          <w:szCs w:val="24"/>
        </w:rPr>
        <w:t>ресурсоспоживання</w:t>
      </w:r>
      <w:proofErr w:type="spellEnd"/>
      <w:r w:rsidRPr="00EC0481">
        <w:rPr>
          <w:rFonts w:ascii="Times New Roman" w:hAnsi="Times New Roman"/>
          <w:sz w:val="24"/>
          <w:szCs w:val="24"/>
        </w:rPr>
        <w:t xml:space="preserve">, зниження обсягів відходів, які утворюються в процесі виробництва та споживання, а також широке використання відходів як вторинних матеріальних ресурсів.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Таким чином, на сучасному етапі взаємодії суспільства і природи необхідним і обов’язковим є дотримання принципу досягнення максимально можливої прибутковості (економічної вигоди) при обов’язковому збереженні динамічної рівноваги у геосистемі, що досягається в тому випадку, коли техногенне навантаження не перевищує гранично допустиму межу стійкості природного середовища. Тільки за такої умови соціально-економічний розвиток </w:t>
      </w:r>
      <w:r w:rsidR="00270F19" w:rsidRPr="00EC0481">
        <w:rPr>
          <w:rFonts w:ascii="Times New Roman" w:hAnsi="Times New Roman"/>
          <w:sz w:val="24"/>
          <w:szCs w:val="24"/>
        </w:rPr>
        <w:t>Баштанської об’єднаної територіальної громади</w:t>
      </w:r>
      <w:r w:rsidR="00BD3DA9" w:rsidRPr="00EC0481">
        <w:rPr>
          <w:rFonts w:ascii="Times New Roman" w:hAnsi="Times New Roman"/>
          <w:sz w:val="24"/>
          <w:szCs w:val="24"/>
        </w:rPr>
        <w:t xml:space="preserve"> </w:t>
      </w:r>
      <w:r w:rsidRPr="00EC0481">
        <w:rPr>
          <w:rFonts w:ascii="Times New Roman" w:hAnsi="Times New Roman"/>
          <w:sz w:val="24"/>
          <w:szCs w:val="24"/>
        </w:rPr>
        <w:t xml:space="preserve">можна буде вважати прийнятним як такий, що відповідає засадам сталого розвитку.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І. Загальні положення</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Метою Основних засад екологічної політики </w:t>
      </w:r>
      <w:r w:rsidR="00270F19" w:rsidRPr="00EC0481">
        <w:rPr>
          <w:rFonts w:ascii="Times New Roman" w:hAnsi="Times New Roman"/>
          <w:sz w:val="24"/>
          <w:szCs w:val="24"/>
        </w:rPr>
        <w:t>Баштанської об’єднаної територіальної громади</w:t>
      </w:r>
      <w:r w:rsidR="00BD3DA9" w:rsidRPr="00EC0481">
        <w:rPr>
          <w:rFonts w:ascii="Times New Roman" w:hAnsi="Times New Roman"/>
          <w:sz w:val="24"/>
          <w:szCs w:val="24"/>
        </w:rPr>
        <w:t xml:space="preserve"> </w:t>
      </w:r>
      <w:r w:rsidRPr="00EC0481">
        <w:rPr>
          <w:rFonts w:ascii="Times New Roman" w:hAnsi="Times New Roman"/>
          <w:sz w:val="24"/>
          <w:szCs w:val="24"/>
        </w:rPr>
        <w:t xml:space="preserve">є сталий розвиток </w:t>
      </w:r>
      <w:r w:rsidR="00BD3DA9" w:rsidRPr="00EC0481">
        <w:rPr>
          <w:rFonts w:ascii="Times New Roman" w:hAnsi="Times New Roman"/>
          <w:sz w:val="24"/>
          <w:szCs w:val="24"/>
        </w:rPr>
        <w:t>міста та сіл</w:t>
      </w:r>
      <w:r w:rsidRPr="00EC0481">
        <w:rPr>
          <w:rFonts w:ascii="Times New Roman" w:hAnsi="Times New Roman"/>
          <w:sz w:val="24"/>
          <w:szCs w:val="24"/>
        </w:rPr>
        <w:t xml:space="preserve">, який передбачає узгодженість економічного, соціального та екологічного аспектів розвитку.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Для досягнення визначеної мети </w:t>
      </w:r>
      <w:r w:rsidR="00BD3DA9" w:rsidRPr="00EC0481">
        <w:rPr>
          <w:rFonts w:ascii="Times New Roman" w:hAnsi="Times New Roman"/>
          <w:sz w:val="24"/>
          <w:szCs w:val="24"/>
        </w:rPr>
        <w:t>Баштанська</w:t>
      </w:r>
      <w:r w:rsidRPr="00EC0481">
        <w:rPr>
          <w:rFonts w:ascii="Times New Roman" w:hAnsi="Times New Roman"/>
          <w:sz w:val="24"/>
          <w:szCs w:val="24"/>
        </w:rPr>
        <w:t xml:space="preserve"> </w:t>
      </w:r>
      <w:r w:rsidR="00270F19" w:rsidRPr="00EC0481">
        <w:rPr>
          <w:rFonts w:ascii="Times New Roman" w:hAnsi="Times New Roman"/>
          <w:sz w:val="24"/>
          <w:szCs w:val="24"/>
        </w:rPr>
        <w:t>міська рада</w:t>
      </w:r>
      <w:r w:rsidRPr="00EC0481">
        <w:rPr>
          <w:rFonts w:ascii="Times New Roman" w:hAnsi="Times New Roman"/>
          <w:sz w:val="24"/>
          <w:szCs w:val="24"/>
        </w:rPr>
        <w:t xml:space="preserve"> та її виконавчі органи зобов’язуються постійно поліпшувати стан навколишнього природного середовища та запобігати його забрудненню шляхом розробки і впровадження відповідних цільових заходів та програм.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ІІ. Пріоритетні напрямки Основних засад екологічної політики </w:t>
      </w:r>
      <w:r w:rsidR="00270F19">
        <w:rPr>
          <w:rFonts w:ascii="Times New Roman" w:hAnsi="Times New Roman"/>
          <w:b/>
          <w:bCs/>
          <w:sz w:val="24"/>
          <w:szCs w:val="24"/>
        </w:rPr>
        <w:t>Баштанської об’єднаної територіальної громади</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Вирішення питань утилізації побутових та промислових відходів.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Поліпшення екологічного стану повітряного і водного басейнів, земельних ресурсів </w:t>
      </w:r>
      <w:r w:rsidRPr="00EC0481">
        <w:rPr>
          <w:rFonts w:ascii="Times New Roman" w:hAnsi="Times New Roman"/>
          <w:sz w:val="24"/>
          <w:szCs w:val="24"/>
        </w:rPr>
        <w:br/>
      </w:r>
      <w:r w:rsidR="00B2308C" w:rsidRPr="00EC0481">
        <w:rPr>
          <w:rFonts w:ascii="Times New Roman" w:hAnsi="Times New Roman"/>
          <w:sz w:val="24"/>
          <w:szCs w:val="24"/>
        </w:rPr>
        <w:t>міста та сіл</w:t>
      </w:r>
      <w:r w:rsidRPr="00EC0481">
        <w:rPr>
          <w:rFonts w:ascii="Times New Roman" w:hAnsi="Times New Roman"/>
          <w:sz w:val="24"/>
          <w:szCs w:val="24"/>
        </w:rPr>
        <w:t xml:space="preserve"> та якості питної води.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Формування збалансованої системи природокористування та структурної перебудови виробничого потенціалу економіки, екологізація технологій у промисловості, енергетиці, будівництві та на транспорті.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Збереження біологічного та ландшафтного розмаїття.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Благоустрій та озеленення</w:t>
      </w:r>
      <w:r w:rsidRPr="00EC0481">
        <w:rPr>
          <w:rFonts w:ascii="Times New Roman" w:hAnsi="Times New Roman"/>
          <w:sz w:val="24"/>
          <w:szCs w:val="24"/>
          <w:lang w:val="ru-RU"/>
        </w:rPr>
        <w:t xml:space="preserve"> </w:t>
      </w:r>
      <w:r w:rsidR="00B2308C" w:rsidRPr="00EC0481">
        <w:rPr>
          <w:rFonts w:ascii="Times New Roman" w:hAnsi="Times New Roman"/>
          <w:sz w:val="24"/>
          <w:szCs w:val="24"/>
        </w:rPr>
        <w:t>міста та сіл</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Екологічна освіта та виховання.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Вдосконалення системи екологічного управління </w:t>
      </w:r>
      <w:r w:rsidR="00B2308C" w:rsidRPr="00EC0481">
        <w:rPr>
          <w:rFonts w:ascii="Times New Roman" w:hAnsi="Times New Roman"/>
          <w:sz w:val="24"/>
          <w:szCs w:val="24"/>
        </w:rPr>
        <w:t>міста та сіл</w:t>
      </w:r>
      <w:r w:rsidRPr="00EC0481">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ІІІ. Шляхи ефективного розв’язання екологічних проблем </w:t>
      </w:r>
      <w:r w:rsidR="00270F19">
        <w:rPr>
          <w:rFonts w:ascii="Times New Roman" w:hAnsi="Times New Roman"/>
          <w:b/>
          <w:bCs/>
          <w:sz w:val="24"/>
          <w:szCs w:val="24"/>
        </w:rPr>
        <w:t>Баштанської об’єднаної територіальної громади</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Раціональне використання земельних водних, рекреаційних та інших природних ресурсів, створення умов для їхнього відновлення.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Поліпшення санітарно-гігієнічного й екологічного стану </w:t>
      </w:r>
      <w:r w:rsidR="00270F19" w:rsidRPr="00EC0481">
        <w:rPr>
          <w:rFonts w:ascii="Times New Roman" w:hAnsi="Times New Roman"/>
          <w:sz w:val="24"/>
          <w:szCs w:val="24"/>
        </w:rPr>
        <w:t>Баштанської об’єднаної територіальної громади</w:t>
      </w:r>
      <w:r w:rsidR="00B2308C" w:rsidRPr="00EC0481">
        <w:rPr>
          <w:rFonts w:ascii="Times New Roman" w:hAnsi="Times New Roman"/>
          <w:sz w:val="24"/>
          <w:szCs w:val="24"/>
        </w:rPr>
        <w:t xml:space="preserve"> </w:t>
      </w:r>
      <w:r w:rsidRPr="00EC0481">
        <w:rPr>
          <w:rFonts w:ascii="Times New Roman" w:hAnsi="Times New Roman"/>
          <w:sz w:val="24"/>
          <w:szCs w:val="24"/>
        </w:rPr>
        <w:t xml:space="preserve">шляхом впровадження сучасних технологій збирання, вилучення, переробки та знешкодження промислових і побутових відходів, запобігання забрудненню атмосферного та водного басейнів, земельних ресурсів тощо.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Забезпечення захисту </w:t>
      </w:r>
      <w:r w:rsidR="00D449DB" w:rsidRPr="00EC0481">
        <w:rPr>
          <w:rFonts w:ascii="Times New Roman" w:hAnsi="Times New Roman"/>
          <w:sz w:val="24"/>
          <w:szCs w:val="24"/>
        </w:rPr>
        <w:t>громади</w:t>
      </w:r>
      <w:r w:rsidRPr="00EC0481">
        <w:rPr>
          <w:rFonts w:ascii="Times New Roman" w:hAnsi="Times New Roman"/>
          <w:sz w:val="24"/>
          <w:szCs w:val="24"/>
        </w:rPr>
        <w:t xml:space="preserve"> від несприятливих природних явищ, стихійних лих шляхом заходів щодо попередження та ліквідації їх наслідків.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Наукова підтримка розв’язання екологічних проблем шляхом проведення наукових досліджень, впровадження новітніх наукових розробок з метою сприяння вирішенню соціально-економічних, екологічних та інших проблем, передусім у аспекті </w:t>
      </w:r>
      <w:proofErr w:type="spellStart"/>
      <w:r w:rsidRPr="00EC0481">
        <w:rPr>
          <w:rFonts w:ascii="Times New Roman" w:hAnsi="Times New Roman"/>
          <w:sz w:val="24"/>
          <w:szCs w:val="24"/>
        </w:rPr>
        <w:t>ресурсо</w:t>
      </w:r>
      <w:proofErr w:type="spellEnd"/>
      <w:r w:rsidRPr="00EC0481">
        <w:rPr>
          <w:rFonts w:ascii="Times New Roman" w:hAnsi="Times New Roman"/>
          <w:sz w:val="24"/>
          <w:szCs w:val="24"/>
        </w:rPr>
        <w:t xml:space="preserve">- та енергозбереження.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lastRenderedPageBreak/>
        <w:t xml:space="preserve">Створення інформаційних систем для проведення екологічного моніторингу шляхом вивчення, вдосконалення та поширення передового зарубіжного досвіду, накопичення статистичних та інших даних, необхідних для аналітичних розробок.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Удосконалення системи управління та формування всіх видів інфраструктури </w:t>
      </w:r>
      <w:r w:rsidR="00F84CAC" w:rsidRPr="00EC0481">
        <w:rPr>
          <w:rFonts w:ascii="Times New Roman" w:hAnsi="Times New Roman"/>
          <w:sz w:val="24"/>
          <w:szCs w:val="24"/>
        </w:rPr>
        <w:t>на території об’єднаної громади</w:t>
      </w:r>
      <w:r w:rsidRPr="00EC0481">
        <w:rPr>
          <w:rFonts w:ascii="Times New Roman" w:hAnsi="Times New Roman"/>
          <w:sz w:val="24"/>
          <w:szCs w:val="24"/>
        </w:rPr>
        <w:t xml:space="preserve"> в галузі охорони навколишнього природного середовища: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впровадження та удосконалення системи екологічного менеджменту і аудиту відповідно до міжнародних вимог (EMAS) та державного стандарту України (ДСТУ ISO 14001-97);</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удосконалення виробничої сфери із забезпеченням її економічної ефективності й соціального спрямування, створення належних умов для розвитку наукоємного, </w:t>
      </w:r>
      <w:proofErr w:type="spellStart"/>
      <w:r w:rsidRPr="00EC0481">
        <w:rPr>
          <w:rFonts w:ascii="Times New Roman" w:hAnsi="Times New Roman"/>
          <w:sz w:val="24"/>
          <w:szCs w:val="24"/>
        </w:rPr>
        <w:t>екологобезпечного</w:t>
      </w:r>
      <w:proofErr w:type="spellEnd"/>
      <w:r w:rsidRPr="00EC0481">
        <w:rPr>
          <w:rFonts w:ascii="Times New Roman" w:hAnsi="Times New Roman"/>
          <w:sz w:val="24"/>
          <w:szCs w:val="24"/>
        </w:rPr>
        <w:t xml:space="preserve"> виробництва на підприємствах усіх форм власності з метою забезпечення продуктивної зайнятості населення, відновлення кадрового та наукового потенціалу, створення нових робочих місць;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розвиток інженерної сфери (впровадження нових технологій, мереж і споруд енергопостачання, теплозабезпечення, водопостачання, каналізації), впровадження енергозберігаючих систем інженерно-технічного забезпечення функціонування житлово</w:t>
      </w:r>
      <w:r w:rsidR="00F84CAC" w:rsidRPr="00EC0481">
        <w:rPr>
          <w:rFonts w:ascii="Times New Roman" w:hAnsi="Times New Roman"/>
          <w:sz w:val="24"/>
          <w:szCs w:val="24"/>
        </w:rPr>
        <w:t>-комунального господарства</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розроблення пропозицій щодо прийняття нових нормативно-правових актів з питань: охорони довкілля, землекористування, а також регулювання, планування та забудови </w:t>
      </w:r>
      <w:r w:rsidR="00F84CAC" w:rsidRPr="00EC0481">
        <w:rPr>
          <w:rFonts w:ascii="Times New Roman" w:hAnsi="Times New Roman"/>
          <w:sz w:val="24"/>
          <w:szCs w:val="24"/>
        </w:rPr>
        <w:t>міста та сіл</w:t>
      </w:r>
      <w:r w:rsidRPr="00EC0481">
        <w:rPr>
          <w:rFonts w:ascii="Times New Roman" w:hAnsi="Times New Roman"/>
          <w:sz w:val="24"/>
          <w:szCs w:val="24"/>
        </w:rPr>
        <w:t xml:space="preserve">; реформування соціальної, житлової, інвестиційної політики; діяльності органів місцевого самоврядування, органів виконавчої влади, фізичних і юридичних осіб у сфері забезпечення сталого розвитку </w:t>
      </w:r>
      <w:r w:rsidR="00F84CAC" w:rsidRPr="00EC0481">
        <w:rPr>
          <w:rFonts w:ascii="Times New Roman" w:hAnsi="Times New Roman"/>
          <w:sz w:val="24"/>
          <w:szCs w:val="24"/>
        </w:rPr>
        <w:t>міста та сіл і</w:t>
      </w:r>
      <w:r w:rsidRPr="00EC0481">
        <w:rPr>
          <w:rFonts w:ascii="Times New Roman" w:hAnsi="Times New Roman"/>
          <w:sz w:val="24"/>
          <w:szCs w:val="24"/>
        </w:rPr>
        <w:t xml:space="preserve"> прилеглих територій.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ІV. Екологічні показники сталого розвитку </w:t>
      </w:r>
      <w:r w:rsidR="00270F19">
        <w:rPr>
          <w:rFonts w:ascii="Times New Roman" w:hAnsi="Times New Roman"/>
          <w:b/>
          <w:bCs/>
          <w:sz w:val="24"/>
          <w:szCs w:val="24"/>
        </w:rPr>
        <w:t>Баштанської об’єднаної територіальної громади</w:t>
      </w:r>
      <w:r w:rsidR="00D13B76">
        <w:rPr>
          <w:rFonts w:ascii="Times New Roman" w:hAnsi="Times New Roman"/>
          <w:b/>
          <w:bCs/>
          <w:sz w:val="24"/>
          <w:szCs w:val="24"/>
        </w:rPr>
        <w:t xml:space="preserve"> </w:t>
      </w:r>
      <w:r w:rsidRPr="002F0482">
        <w:rPr>
          <w:rFonts w:ascii="Times New Roman" w:hAnsi="Times New Roman"/>
          <w:b/>
          <w:bCs/>
          <w:sz w:val="24"/>
          <w:szCs w:val="24"/>
        </w:rPr>
        <w:t>в галузі охорони навколишнього природного середовища (екологі</w:t>
      </w:r>
      <w:r w:rsidR="00D13B76">
        <w:rPr>
          <w:rFonts w:ascii="Times New Roman" w:hAnsi="Times New Roman"/>
          <w:b/>
          <w:bCs/>
          <w:sz w:val="24"/>
          <w:szCs w:val="24"/>
        </w:rPr>
        <w:t>чні індикатори сталого розвитку</w:t>
      </w:r>
      <w:r w:rsidRPr="002F0482">
        <w:rPr>
          <w:rFonts w:ascii="Times New Roman" w:hAnsi="Times New Roman"/>
          <w:b/>
          <w:bCs/>
          <w:sz w:val="24"/>
          <w:szCs w:val="24"/>
        </w:rPr>
        <w:t>)</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Відсотковий показник задоволення населення станом довкілля в </w:t>
      </w:r>
      <w:r w:rsidR="00270F19" w:rsidRPr="00EC0481">
        <w:rPr>
          <w:rFonts w:ascii="Times New Roman" w:hAnsi="Times New Roman"/>
          <w:sz w:val="24"/>
          <w:szCs w:val="24"/>
        </w:rPr>
        <w:t>Баштанської об’єднаної територіальної громади</w:t>
      </w:r>
      <w:r w:rsidR="00D13B76" w:rsidRPr="00EC0481">
        <w:rPr>
          <w:rFonts w:ascii="Times New Roman" w:hAnsi="Times New Roman"/>
          <w:sz w:val="24"/>
          <w:szCs w:val="24"/>
        </w:rPr>
        <w:t xml:space="preserve"> </w:t>
      </w:r>
      <w:r w:rsidRPr="00EC0481">
        <w:rPr>
          <w:rFonts w:ascii="Times New Roman" w:hAnsi="Times New Roman"/>
          <w:sz w:val="24"/>
          <w:szCs w:val="24"/>
        </w:rPr>
        <w:t xml:space="preserve">на підставі проведення щорічного соціологічного опитування.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Фінансування екологічних та природоохоронних заходів у </w:t>
      </w:r>
      <w:r w:rsidR="00270F19" w:rsidRPr="00EC0481">
        <w:rPr>
          <w:rFonts w:ascii="Times New Roman" w:hAnsi="Times New Roman"/>
          <w:sz w:val="24"/>
          <w:szCs w:val="24"/>
        </w:rPr>
        <w:t>Баштанської об’єднаної територіальної громади</w:t>
      </w:r>
      <w:r w:rsidRPr="00EC0481">
        <w:rPr>
          <w:rFonts w:ascii="Times New Roman" w:hAnsi="Times New Roman"/>
          <w:sz w:val="24"/>
          <w:szCs w:val="24"/>
        </w:rPr>
        <w:t xml:space="preserve">(щорічний відсоток бюджетних та інших коштів).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Якість поверхневих вод на підставі проведення аналітичних вимірів хімічного, органічного та бактеріологічного забруднення акваторії водойм у межах </w:t>
      </w:r>
      <w:r w:rsidR="007E54F8" w:rsidRPr="00EC0481">
        <w:rPr>
          <w:rFonts w:ascii="Times New Roman" w:hAnsi="Times New Roman"/>
          <w:sz w:val="24"/>
          <w:szCs w:val="24"/>
        </w:rPr>
        <w:t>міста та сіл</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Якість питної води за результатами аналітичних вимірів (відсоток проб, які відповідають державному стандарту).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Відсотковий показник перероблених та знешкоджених побутових і промислових відходів по відношенню до обсягів їх утворення за захоронення.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Обсяг споживання природних ресурсів (щорічне середнє споживання питної води, електроенергії, газу, теплової енергії на одного мешканця на добу за результатами аналітичних вимірів).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Здоров’я населення (щорічні показники захворюваності, які обумовлені станом навколишнього природного середовища: захворювання </w:t>
      </w:r>
      <w:proofErr w:type="spellStart"/>
      <w:r w:rsidRPr="00EC0481">
        <w:rPr>
          <w:rFonts w:ascii="Times New Roman" w:hAnsi="Times New Roman"/>
          <w:sz w:val="24"/>
          <w:szCs w:val="24"/>
        </w:rPr>
        <w:t>кишково</w:t>
      </w:r>
      <w:proofErr w:type="spellEnd"/>
      <w:r w:rsidRPr="00EC0481">
        <w:rPr>
          <w:rFonts w:ascii="Times New Roman" w:hAnsi="Times New Roman"/>
          <w:sz w:val="24"/>
          <w:szCs w:val="24"/>
        </w:rPr>
        <w:t xml:space="preserve">-шлункового тракту, органів дихання, </w:t>
      </w:r>
      <w:proofErr w:type="spellStart"/>
      <w:r w:rsidRPr="00EC0481">
        <w:rPr>
          <w:rFonts w:ascii="Times New Roman" w:hAnsi="Times New Roman"/>
          <w:sz w:val="24"/>
          <w:szCs w:val="24"/>
        </w:rPr>
        <w:t>онкозахворювання</w:t>
      </w:r>
      <w:proofErr w:type="spellEnd"/>
      <w:r w:rsidRPr="00EC0481">
        <w:rPr>
          <w:rFonts w:ascii="Times New Roman" w:hAnsi="Times New Roman"/>
          <w:sz w:val="24"/>
          <w:szCs w:val="24"/>
        </w:rPr>
        <w:t xml:space="preserve">, інфекційні та ін.).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Площа природно-рекреаційної зони (щорічні середні показники на одного мешканця в межах </w:t>
      </w:r>
      <w:r w:rsidR="007E54F8" w:rsidRPr="00EC0481">
        <w:rPr>
          <w:rFonts w:ascii="Times New Roman" w:hAnsi="Times New Roman"/>
          <w:sz w:val="24"/>
          <w:szCs w:val="24"/>
        </w:rPr>
        <w:t>громади</w:t>
      </w:r>
      <w:r w:rsidRPr="00EC0481">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V. Оцінка та інформування щодо сталості розвитку </w:t>
      </w:r>
      <w:r w:rsidR="00270F19">
        <w:rPr>
          <w:rFonts w:ascii="Times New Roman" w:hAnsi="Times New Roman"/>
          <w:b/>
          <w:bCs/>
          <w:sz w:val="24"/>
          <w:szCs w:val="24"/>
        </w:rPr>
        <w:t>Баштанської об’єднаної територіальної громади</w:t>
      </w:r>
    </w:p>
    <w:p w:rsidR="003E62D0" w:rsidRPr="00EC0481" w:rsidRDefault="007E54F8" w:rsidP="00EC0481">
      <w:pPr>
        <w:pStyle w:val="ac"/>
        <w:jc w:val="both"/>
        <w:rPr>
          <w:rFonts w:ascii="Times New Roman" w:hAnsi="Times New Roman"/>
          <w:sz w:val="24"/>
          <w:szCs w:val="24"/>
        </w:rPr>
      </w:pPr>
      <w:r w:rsidRPr="00EC0481">
        <w:rPr>
          <w:rFonts w:ascii="Times New Roman" w:hAnsi="Times New Roman"/>
          <w:sz w:val="24"/>
          <w:szCs w:val="24"/>
        </w:rPr>
        <w:t>Баштанська</w:t>
      </w:r>
      <w:r w:rsidR="003E62D0" w:rsidRPr="00EC0481">
        <w:rPr>
          <w:rFonts w:ascii="Times New Roman" w:hAnsi="Times New Roman"/>
          <w:sz w:val="24"/>
          <w:szCs w:val="24"/>
        </w:rPr>
        <w:t xml:space="preserve"> </w:t>
      </w:r>
      <w:r w:rsidR="00270F19" w:rsidRPr="00EC0481">
        <w:rPr>
          <w:rFonts w:ascii="Times New Roman" w:hAnsi="Times New Roman"/>
          <w:sz w:val="24"/>
          <w:szCs w:val="24"/>
        </w:rPr>
        <w:t>міська рада</w:t>
      </w:r>
      <w:r w:rsidR="003E62D0" w:rsidRPr="00EC0481">
        <w:rPr>
          <w:rFonts w:ascii="Times New Roman" w:hAnsi="Times New Roman"/>
          <w:sz w:val="24"/>
          <w:szCs w:val="24"/>
        </w:rPr>
        <w:t xml:space="preserve"> та її виконавчі органи на підставі екологічних показників сталого розвитку </w:t>
      </w:r>
      <w:r w:rsidR="00270F19" w:rsidRPr="00EC0481">
        <w:rPr>
          <w:rFonts w:ascii="Times New Roman" w:hAnsi="Times New Roman"/>
          <w:sz w:val="24"/>
          <w:szCs w:val="24"/>
        </w:rPr>
        <w:t>Баштанської об’єднаної територіальної громади</w:t>
      </w:r>
      <w:r w:rsidRPr="00EC0481">
        <w:rPr>
          <w:rFonts w:ascii="Times New Roman" w:hAnsi="Times New Roman"/>
          <w:sz w:val="24"/>
          <w:szCs w:val="24"/>
        </w:rPr>
        <w:t xml:space="preserve"> </w:t>
      </w:r>
      <w:r w:rsidR="003E62D0" w:rsidRPr="00EC0481">
        <w:rPr>
          <w:rFonts w:ascii="Times New Roman" w:hAnsi="Times New Roman"/>
          <w:sz w:val="24"/>
          <w:szCs w:val="24"/>
        </w:rPr>
        <w:t xml:space="preserve">здійснюють контроль та щорічну оцінку ефективності вжитих заходів для забезпечення сталості розвитку </w:t>
      </w:r>
      <w:r w:rsidRPr="00EC0481">
        <w:rPr>
          <w:rFonts w:ascii="Times New Roman" w:hAnsi="Times New Roman"/>
          <w:sz w:val="24"/>
          <w:szCs w:val="24"/>
        </w:rPr>
        <w:t xml:space="preserve">громади </w:t>
      </w:r>
      <w:r w:rsidR="003E62D0" w:rsidRPr="00EC0481">
        <w:rPr>
          <w:rFonts w:ascii="Times New Roman" w:hAnsi="Times New Roman"/>
          <w:sz w:val="24"/>
          <w:szCs w:val="24"/>
        </w:rPr>
        <w:t xml:space="preserve">в галузі охорони навколишнього природного середовища.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lastRenderedPageBreak/>
        <w:t>Офіційна оцінка та результати проведеної роботи у вигляді звіту широко висвітлюються в засобах масової інформації (ЗМІ) з метою повного та об’єктивного інформування населення щодо реального стану забезпечен</w:t>
      </w:r>
      <w:r w:rsidR="007E54F8" w:rsidRPr="00EC0481">
        <w:rPr>
          <w:rFonts w:ascii="Times New Roman" w:hAnsi="Times New Roman"/>
          <w:sz w:val="24"/>
          <w:szCs w:val="24"/>
        </w:rPr>
        <w:t>ня сталого екологічного розвитку</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Викладені напрями екологічної політики, як</w:t>
      </w:r>
      <w:r w:rsidR="007E54F8" w:rsidRPr="00EC0481">
        <w:rPr>
          <w:rFonts w:ascii="Times New Roman" w:hAnsi="Times New Roman"/>
          <w:sz w:val="24"/>
          <w:szCs w:val="24"/>
        </w:rPr>
        <w:t>і проводя</w:t>
      </w:r>
      <w:r w:rsidRPr="00EC0481">
        <w:rPr>
          <w:rFonts w:ascii="Times New Roman" w:hAnsi="Times New Roman"/>
          <w:sz w:val="24"/>
          <w:szCs w:val="24"/>
        </w:rPr>
        <w:t xml:space="preserve">ться, покладені в основу місцевої Програми охорони навколишнього природного середовища на </w:t>
      </w:r>
      <w:r w:rsidR="0075525E" w:rsidRPr="00EC0481">
        <w:rPr>
          <w:rFonts w:ascii="Times New Roman" w:hAnsi="Times New Roman"/>
          <w:sz w:val="24"/>
          <w:szCs w:val="24"/>
        </w:rPr>
        <w:t>2018 - 2020 рік</w:t>
      </w:r>
      <w:r w:rsidRPr="00EC0481">
        <w:rPr>
          <w:rFonts w:ascii="Times New Roman" w:hAnsi="Times New Roman"/>
          <w:sz w:val="24"/>
          <w:szCs w:val="24"/>
        </w:rPr>
        <w:t xml:space="preserve"> (далі – Програма), яка розроблена на основі вимог ст.33 Закону України “Про місцеве самоврядування в Україні”. </w:t>
      </w:r>
    </w:p>
    <w:p w:rsidR="003E62D0" w:rsidRPr="00A12473" w:rsidRDefault="003E62D0" w:rsidP="003E62D0">
      <w:pPr>
        <w:spacing w:before="100" w:beforeAutospacing="1" w:after="100" w:afterAutospacing="1" w:line="240" w:lineRule="auto"/>
        <w:jc w:val="center"/>
        <w:outlineLvl w:val="3"/>
        <w:rPr>
          <w:rFonts w:ascii="Times New Roman" w:hAnsi="Times New Roman"/>
          <w:b/>
          <w:bCs/>
          <w:caps/>
          <w:sz w:val="24"/>
          <w:szCs w:val="24"/>
        </w:rPr>
      </w:pPr>
      <w:r w:rsidRPr="00A12473">
        <w:rPr>
          <w:rFonts w:ascii="Times New Roman" w:hAnsi="Times New Roman"/>
          <w:b/>
          <w:bCs/>
          <w:caps/>
          <w:sz w:val="24"/>
          <w:szCs w:val="24"/>
        </w:rPr>
        <w:t>Розділ 2</w:t>
      </w:r>
      <w:r w:rsidR="008426C8">
        <w:rPr>
          <w:rFonts w:ascii="Times New Roman" w:hAnsi="Times New Roman"/>
          <w:b/>
          <w:bCs/>
          <w:caps/>
          <w:sz w:val="24"/>
          <w:szCs w:val="24"/>
        </w:rPr>
        <w:t>.</w:t>
      </w:r>
      <w:r w:rsidRPr="00A12473">
        <w:rPr>
          <w:rFonts w:ascii="Times New Roman" w:hAnsi="Times New Roman"/>
          <w:b/>
          <w:bCs/>
          <w:caps/>
          <w:sz w:val="24"/>
          <w:szCs w:val="24"/>
        </w:rPr>
        <w:t xml:space="preserve">  </w:t>
      </w:r>
      <w:r w:rsidRPr="00A12473">
        <w:rPr>
          <w:rFonts w:ascii="Times New Roman" w:hAnsi="Times New Roman"/>
          <w:b/>
          <w:bCs/>
          <w:caps/>
          <w:sz w:val="24"/>
          <w:szCs w:val="24"/>
        </w:rPr>
        <w:br/>
        <w:t xml:space="preserve">Характеристика стану навколишнього природного середовища в </w:t>
      </w:r>
      <w:r w:rsidR="00270F19" w:rsidRPr="00A12473">
        <w:rPr>
          <w:rFonts w:ascii="Times New Roman" w:hAnsi="Times New Roman"/>
          <w:b/>
          <w:bCs/>
          <w:caps/>
          <w:sz w:val="24"/>
          <w:szCs w:val="24"/>
        </w:rPr>
        <w:t>Баштанськ</w:t>
      </w:r>
      <w:r w:rsidR="006D4082" w:rsidRPr="00A12473">
        <w:rPr>
          <w:rFonts w:ascii="Times New Roman" w:hAnsi="Times New Roman"/>
          <w:b/>
          <w:bCs/>
          <w:caps/>
          <w:sz w:val="24"/>
          <w:szCs w:val="24"/>
        </w:rPr>
        <w:t>ій</w:t>
      </w:r>
      <w:r w:rsidR="00270F19" w:rsidRPr="00A12473">
        <w:rPr>
          <w:rFonts w:ascii="Times New Roman" w:hAnsi="Times New Roman"/>
          <w:b/>
          <w:bCs/>
          <w:caps/>
          <w:sz w:val="24"/>
          <w:szCs w:val="24"/>
        </w:rPr>
        <w:t xml:space="preserve"> об’єднан</w:t>
      </w:r>
      <w:r w:rsidR="006D4082" w:rsidRPr="00A12473">
        <w:rPr>
          <w:rFonts w:ascii="Times New Roman" w:hAnsi="Times New Roman"/>
          <w:b/>
          <w:bCs/>
          <w:caps/>
          <w:sz w:val="24"/>
          <w:szCs w:val="24"/>
        </w:rPr>
        <w:t>ій</w:t>
      </w:r>
      <w:r w:rsidR="00270F19" w:rsidRPr="00A12473">
        <w:rPr>
          <w:rFonts w:ascii="Times New Roman" w:hAnsi="Times New Roman"/>
          <w:b/>
          <w:bCs/>
          <w:caps/>
          <w:sz w:val="24"/>
          <w:szCs w:val="24"/>
        </w:rPr>
        <w:t xml:space="preserve"> територіальн</w:t>
      </w:r>
      <w:r w:rsidR="006D4082" w:rsidRPr="00A12473">
        <w:rPr>
          <w:rFonts w:ascii="Times New Roman" w:hAnsi="Times New Roman"/>
          <w:b/>
          <w:bCs/>
          <w:caps/>
          <w:sz w:val="24"/>
          <w:szCs w:val="24"/>
        </w:rPr>
        <w:t>ій</w:t>
      </w:r>
      <w:r w:rsidR="00270F19" w:rsidRPr="00A12473">
        <w:rPr>
          <w:rFonts w:ascii="Times New Roman" w:hAnsi="Times New Roman"/>
          <w:b/>
          <w:bCs/>
          <w:caps/>
          <w:sz w:val="24"/>
          <w:szCs w:val="24"/>
        </w:rPr>
        <w:t xml:space="preserve"> громад</w:t>
      </w:r>
      <w:r w:rsidR="006D4082" w:rsidRPr="00A12473">
        <w:rPr>
          <w:rFonts w:ascii="Times New Roman" w:hAnsi="Times New Roman"/>
          <w:b/>
          <w:bCs/>
          <w:caps/>
          <w:sz w:val="24"/>
          <w:szCs w:val="24"/>
        </w:rPr>
        <w:t>і</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Загальний стан навколишнього природного середовища в </w:t>
      </w:r>
      <w:r w:rsidR="00270F19" w:rsidRPr="00EC0481">
        <w:rPr>
          <w:rFonts w:ascii="Times New Roman" w:hAnsi="Times New Roman"/>
          <w:sz w:val="24"/>
          <w:szCs w:val="24"/>
        </w:rPr>
        <w:t>Баштанськ</w:t>
      </w:r>
      <w:r w:rsidR="006D4082" w:rsidRPr="00EC0481">
        <w:rPr>
          <w:rFonts w:ascii="Times New Roman" w:hAnsi="Times New Roman"/>
          <w:sz w:val="24"/>
          <w:szCs w:val="24"/>
        </w:rPr>
        <w:t>ій</w:t>
      </w:r>
      <w:r w:rsidR="00270F19" w:rsidRPr="00EC0481">
        <w:rPr>
          <w:rFonts w:ascii="Times New Roman" w:hAnsi="Times New Roman"/>
          <w:sz w:val="24"/>
          <w:szCs w:val="24"/>
        </w:rPr>
        <w:t xml:space="preserve"> об’єднан</w:t>
      </w:r>
      <w:r w:rsidR="006D4082" w:rsidRPr="00EC0481">
        <w:rPr>
          <w:rFonts w:ascii="Times New Roman" w:hAnsi="Times New Roman"/>
          <w:sz w:val="24"/>
          <w:szCs w:val="24"/>
        </w:rPr>
        <w:t>ій</w:t>
      </w:r>
      <w:r w:rsidR="00270F19" w:rsidRPr="00EC0481">
        <w:rPr>
          <w:rFonts w:ascii="Times New Roman" w:hAnsi="Times New Roman"/>
          <w:sz w:val="24"/>
          <w:szCs w:val="24"/>
        </w:rPr>
        <w:t xml:space="preserve"> територіальн</w:t>
      </w:r>
      <w:r w:rsidR="006D4082" w:rsidRPr="00EC0481">
        <w:rPr>
          <w:rFonts w:ascii="Times New Roman" w:hAnsi="Times New Roman"/>
          <w:sz w:val="24"/>
          <w:szCs w:val="24"/>
        </w:rPr>
        <w:t>ій</w:t>
      </w:r>
      <w:r w:rsidR="00270F19" w:rsidRPr="00EC0481">
        <w:rPr>
          <w:rFonts w:ascii="Times New Roman" w:hAnsi="Times New Roman"/>
          <w:sz w:val="24"/>
          <w:szCs w:val="24"/>
        </w:rPr>
        <w:t xml:space="preserve"> громад</w:t>
      </w:r>
      <w:r w:rsidR="006D4082" w:rsidRPr="00EC0481">
        <w:rPr>
          <w:rFonts w:ascii="Times New Roman" w:hAnsi="Times New Roman"/>
          <w:sz w:val="24"/>
          <w:szCs w:val="24"/>
        </w:rPr>
        <w:t xml:space="preserve">і </w:t>
      </w:r>
      <w:r w:rsidRPr="00EC0481">
        <w:rPr>
          <w:rFonts w:ascii="Times New Roman" w:hAnsi="Times New Roman"/>
          <w:sz w:val="24"/>
          <w:szCs w:val="24"/>
        </w:rPr>
        <w:t>загалом характеризується як стабільний.</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Аналіз показує, що екологічна ситуація певною мірою поліпшилася, дещо зменшились обсяги викидів забруднюючих речовин у навколишнє середовище, знизились рівні забруднення </w:t>
      </w:r>
      <w:r w:rsidR="000023AB" w:rsidRPr="00EC0481">
        <w:rPr>
          <w:rFonts w:ascii="Times New Roman" w:hAnsi="Times New Roman"/>
          <w:sz w:val="24"/>
          <w:szCs w:val="24"/>
        </w:rPr>
        <w:t>міста та сіл</w:t>
      </w:r>
      <w:r w:rsidRPr="00EC0481">
        <w:rPr>
          <w:rFonts w:ascii="Times New Roman" w:hAnsi="Times New Roman"/>
          <w:sz w:val="24"/>
          <w:szCs w:val="24"/>
        </w:rPr>
        <w:t xml:space="preserve">. Насамперед це пов’язано з виконанням цілої низки природоохоронних заходів організаційного, економічного та технічного спрямування, які стримують негативні процеси щодо стану довкілля.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Одно</w:t>
      </w:r>
      <w:r w:rsidR="000023AB" w:rsidRPr="00EC0481">
        <w:rPr>
          <w:rFonts w:ascii="Times New Roman" w:hAnsi="Times New Roman"/>
          <w:sz w:val="24"/>
          <w:szCs w:val="24"/>
        </w:rPr>
        <w:t xml:space="preserve">часно аналіз показує, </w:t>
      </w:r>
      <w:r w:rsidRPr="00EC0481">
        <w:rPr>
          <w:rFonts w:ascii="Times New Roman" w:hAnsi="Times New Roman"/>
          <w:sz w:val="24"/>
          <w:szCs w:val="24"/>
        </w:rPr>
        <w:t xml:space="preserve">поряд з безумовними фактами поліпшення певних аспектів екологічної ситуації, все ж зберігаються екологічні проблеми, які підлягають вирішенню в перспективі.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Серед таких проблем треба виділити: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продовження забруднення водного басейну в межах </w:t>
      </w:r>
      <w:r w:rsidR="000023AB" w:rsidRPr="00EC0481">
        <w:rPr>
          <w:rFonts w:ascii="Times New Roman" w:hAnsi="Times New Roman"/>
          <w:sz w:val="24"/>
          <w:szCs w:val="24"/>
        </w:rPr>
        <w:t>міста</w:t>
      </w:r>
      <w:r w:rsidRPr="00EC0481">
        <w:rPr>
          <w:rFonts w:ascii="Times New Roman" w:hAnsi="Times New Roman"/>
          <w:sz w:val="24"/>
          <w:szCs w:val="24"/>
        </w:rPr>
        <w:t xml:space="preserve"> неочищеними </w:t>
      </w:r>
      <w:r w:rsidR="006A2064" w:rsidRPr="00EC0481">
        <w:rPr>
          <w:rFonts w:ascii="Times New Roman" w:hAnsi="Times New Roman"/>
          <w:sz w:val="24"/>
          <w:szCs w:val="24"/>
        </w:rPr>
        <w:t>побутовими</w:t>
      </w:r>
      <w:r w:rsidRPr="00EC0481">
        <w:rPr>
          <w:rFonts w:ascii="Times New Roman" w:hAnsi="Times New Roman"/>
          <w:sz w:val="24"/>
          <w:szCs w:val="24"/>
        </w:rPr>
        <w:t xml:space="preserve"> стоками, а також в результаті захаращення відходами та смі</w:t>
      </w:r>
      <w:r w:rsidR="000023AB" w:rsidRPr="00EC0481">
        <w:rPr>
          <w:rFonts w:ascii="Times New Roman" w:hAnsi="Times New Roman"/>
          <w:sz w:val="24"/>
          <w:szCs w:val="24"/>
        </w:rPr>
        <w:t>ттям прибережних територій</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відсутність ефективно діючої схеми очищення </w:t>
      </w:r>
      <w:r w:rsidR="000023AB" w:rsidRPr="00EC0481">
        <w:rPr>
          <w:rFonts w:ascii="Times New Roman" w:hAnsi="Times New Roman"/>
          <w:sz w:val="24"/>
          <w:szCs w:val="24"/>
        </w:rPr>
        <w:t>міста та сіл</w:t>
      </w:r>
      <w:r w:rsidRPr="00EC0481">
        <w:rPr>
          <w:rFonts w:ascii="Times New Roman" w:hAnsi="Times New Roman"/>
          <w:sz w:val="24"/>
          <w:szCs w:val="24"/>
        </w:rPr>
        <w:t xml:space="preserve"> від відходів, що обумовлює, зокрема: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забруднення території </w:t>
      </w:r>
      <w:r w:rsidR="000023AB" w:rsidRPr="00EC0481">
        <w:rPr>
          <w:rFonts w:ascii="Times New Roman" w:hAnsi="Times New Roman"/>
          <w:sz w:val="24"/>
          <w:szCs w:val="24"/>
        </w:rPr>
        <w:t>міста та сіл</w:t>
      </w:r>
      <w:r w:rsidRPr="00EC0481">
        <w:rPr>
          <w:rFonts w:ascii="Times New Roman" w:hAnsi="Times New Roman"/>
          <w:sz w:val="24"/>
          <w:szCs w:val="24"/>
        </w:rPr>
        <w:t xml:space="preserve"> різними видами відходів та побутового сміття, недостатню утилізацію та знищення відходів;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незадовільний стан зеленого господарства;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недостатнє фінансове забезпечення заходів щодо реалізації екологічної політики;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недоліки у нормативній базі та застосуванні стимулів щодо природоохоронних заходів;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недостатня ефективність екологічної освіти населення та пропаганди дбайливого ставлення до природи;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недоліки у врахуванні громадської думки та пропозицій жителів </w:t>
      </w:r>
      <w:r w:rsidR="000023AB" w:rsidRPr="00EC0481">
        <w:rPr>
          <w:rFonts w:ascii="Times New Roman" w:hAnsi="Times New Roman"/>
          <w:sz w:val="24"/>
          <w:szCs w:val="24"/>
        </w:rPr>
        <w:t>громади</w:t>
      </w:r>
      <w:r w:rsidRPr="00EC0481">
        <w:rPr>
          <w:rFonts w:ascii="Times New Roman" w:hAnsi="Times New Roman"/>
          <w:sz w:val="24"/>
          <w:szCs w:val="24"/>
        </w:rPr>
        <w:t xml:space="preserve"> щодо ефективності здійснення екологічної політики (недостатньо ефективна робота із громадськістю).</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Необхідність вирішення всіх цих проблем має бути передбачена в процесі реалізації даної Програми.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Екологічна характеристика основних складових навколишнього природного середовища </w:t>
      </w:r>
      <w:r w:rsidRPr="00EC0481">
        <w:rPr>
          <w:rFonts w:ascii="Times New Roman" w:hAnsi="Times New Roman"/>
          <w:sz w:val="24"/>
          <w:szCs w:val="24"/>
        </w:rPr>
        <w:br/>
        <w:t xml:space="preserve"> </w:t>
      </w:r>
      <w:r w:rsidR="00270F19" w:rsidRPr="00EC0481">
        <w:rPr>
          <w:rFonts w:ascii="Times New Roman" w:hAnsi="Times New Roman"/>
          <w:sz w:val="24"/>
          <w:szCs w:val="24"/>
        </w:rPr>
        <w:t>Баштанської об’єднаної територіальної громади</w:t>
      </w:r>
      <w:r w:rsidR="009754BB" w:rsidRPr="00EC0481">
        <w:rPr>
          <w:rFonts w:ascii="Times New Roman" w:hAnsi="Times New Roman"/>
          <w:sz w:val="24"/>
          <w:szCs w:val="24"/>
        </w:rPr>
        <w:t xml:space="preserve"> </w:t>
      </w:r>
      <w:r w:rsidRPr="00EC0481">
        <w:rPr>
          <w:rFonts w:ascii="Times New Roman" w:hAnsi="Times New Roman"/>
          <w:sz w:val="24"/>
          <w:szCs w:val="24"/>
        </w:rPr>
        <w:t xml:space="preserve">на момент складання Програми характеризується такими даними.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2.1. Стан атмосферного повітря</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Збільшення обсягів забруднюючих викидів в атмосферу за останні роки пояснюється недостатнім застосуванням еколого орієнтованих технологій, застосуванням неефективних видів палива, підвищенням зношеності основних фондів, а також різким збільшенням кількості автотранспорту, підвищення в ньому питомої ваги морально (технічно) застарілих автомобілів. Має місце також зниження вимогливості до екологічності транспортних засобів з боку автоінспекції.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Це означає необхідність здійснення детального аналізу стану відповідного обладнання на кожному об’єкті, який є джерелом забруднення атмосфери та організації на ньому екологічно спрямованої діяльності.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lastRenderedPageBreak/>
        <w:t xml:space="preserve">Об’єктами спостереження мають бути стаціонарні та пересувні джерела забруднення атмосферного повітря.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2.2. Стан водних ресурсів</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       На сьогодні надмірне антропогенне навантаження на природне середовище, істотно знизило якість водно ресурсного потенціалу </w:t>
      </w:r>
      <w:r w:rsidR="009754BB" w:rsidRPr="00EC0481">
        <w:rPr>
          <w:rFonts w:ascii="Times New Roman" w:hAnsi="Times New Roman"/>
          <w:sz w:val="24"/>
          <w:szCs w:val="24"/>
        </w:rPr>
        <w:t>громади</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        </w:t>
      </w:r>
      <w:r w:rsidR="009754BB" w:rsidRPr="00EC0481">
        <w:rPr>
          <w:rFonts w:ascii="Times New Roman" w:hAnsi="Times New Roman"/>
          <w:sz w:val="24"/>
          <w:szCs w:val="24"/>
        </w:rPr>
        <w:t>Внутрішні</w:t>
      </w:r>
      <w:r w:rsidRPr="00EC0481">
        <w:rPr>
          <w:rFonts w:ascii="Times New Roman" w:hAnsi="Times New Roman"/>
          <w:sz w:val="24"/>
          <w:szCs w:val="24"/>
        </w:rPr>
        <w:t xml:space="preserve"> водойм</w:t>
      </w:r>
      <w:r w:rsidR="009754BB" w:rsidRPr="00EC0481">
        <w:rPr>
          <w:rFonts w:ascii="Times New Roman" w:hAnsi="Times New Roman"/>
          <w:sz w:val="24"/>
          <w:szCs w:val="24"/>
        </w:rPr>
        <w:t>и</w:t>
      </w:r>
      <w:r w:rsidRPr="00EC0481">
        <w:rPr>
          <w:rFonts w:ascii="Times New Roman" w:hAnsi="Times New Roman"/>
          <w:sz w:val="24"/>
          <w:szCs w:val="24"/>
        </w:rPr>
        <w:t xml:space="preserve"> використовуються </w:t>
      </w:r>
      <w:r w:rsidR="007E6B21" w:rsidRPr="00EC0481">
        <w:rPr>
          <w:rFonts w:ascii="Times New Roman" w:hAnsi="Times New Roman"/>
          <w:sz w:val="24"/>
          <w:szCs w:val="24"/>
        </w:rPr>
        <w:t xml:space="preserve">громадою </w:t>
      </w:r>
      <w:r w:rsidRPr="00EC0481">
        <w:rPr>
          <w:rFonts w:ascii="Times New Roman" w:hAnsi="Times New Roman"/>
          <w:sz w:val="24"/>
          <w:szCs w:val="24"/>
        </w:rPr>
        <w:t xml:space="preserve">у рекреаційних цілях – купання, рибальство, – що висуває серйозні вимоги до їхньою санітарно-гігієнічного стану. Однак сучасний стан малих водойм викликає серйозне занепокоєння тому, що багато з них забруднені, засмічені, прибережні смуги захаращені несанкціонованими звалищами побутових та будівельних відходів.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 </w:t>
      </w:r>
      <w:r w:rsidR="009754BB" w:rsidRPr="00EC0481">
        <w:rPr>
          <w:rFonts w:ascii="Times New Roman" w:hAnsi="Times New Roman"/>
          <w:sz w:val="24"/>
          <w:szCs w:val="24"/>
        </w:rPr>
        <w:t>громаді</w:t>
      </w:r>
      <w:r w:rsidRPr="00EC0481">
        <w:rPr>
          <w:rFonts w:ascii="Times New Roman" w:hAnsi="Times New Roman"/>
          <w:sz w:val="24"/>
          <w:szCs w:val="24"/>
        </w:rPr>
        <w:t xml:space="preserve"> не існує спеціалізованих служб з визначення та догляду за станом прибережних захисних смуг, а також відсутній перелік об’єктів, які розташовані на земельних ділянках цих смуг.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Прибережні смуги </w:t>
      </w:r>
      <w:r w:rsidR="009754BB" w:rsidRPr="00EC0481">
        <w:rPr>
          <w:rFonts w:ascii="Times New Roman" w:hAnsi="Times New Roman"/>
          <w:sz w:val="24"/>
          <w:szCs w:val="24"/>
        </w:rPr>
        <w:t xml:space="preserve">всіх внутрішніх водойм </w:t>
      </w:r>
      <w:r w:rsidRPr="00EC0481">
        <w:rPr>
          <w:rFonts w:ascii="Times New Roman" w:hAnsi="Times New Roman"/>
          <w:sz w:val="24"/>
          <w:szCs w:val="24"/>
        </w:rPr>
        <w:t>потребу</w:t>
      </w:r>
      <w:r w:rsidR="009754BB" w:rsidRPr="00EC0481">
        <w:rPr>
          <w:rFonts w:ascii="Times New Roman" w:hAnsi="Times New Roman"/>
          <w:sz w:val="24"/>
          <w:szCs w:val="24"/>
        </w:rPr>
        <w:t>ють</w:t>
      </w:r>
      <w:r w:rsidRPr="00EC0481">
        <w:rPr>
          <w:rFonts w:ascii="Times New Roman" w:hAnsi="Times New Roman"/>
          <w:sz w:val="24"/>
          <w:szCs w:val="24"/>
        </w:rPr>
        <w:t xml:space="preserve"> негайних заходів щодо покращання їхнього санітарного стану, бо береги цих водойм зараз захаращені різними видами відходів. При опадах та піднятті рівня води сміття потрапляє у воду, і це суттєво знижує</w:t>
      </w:r>
      <w:r w:rsidR="009754BB" w:rsidRPr="00EC0481">
        <w:rPr>
          <w:rFonts w:ascii="Times New Roman" w:hAnsi="Times New Roman"/>
          <w:sz w:val="24"/>
          <w:szCs w:val="24"/>
        </w:rPr>
        <w:t xml:space="preserve"> якість водного потенціалу</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На сьогодні місцеві водойми і водотоки перетворені у водні об’єкти переважно дощового живлення, тому якість їхніх вод значною мірою залежить від якісного складу поверхневого стоку, який в достатній мірі не досліджений, мінливий і за відсутності його очистки згодом може призвести до непередбачених санітарно-епідемічних ситуацій. </w:t>
      </w:r>
    </w:p>
    <w:p w:rsidR="009754BB"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Поверхневі стоки з території </w:t>
      </w:r>
      <w:r w:rsidR="009754BB" w:rsidRPr="00EC0481">
        <w:rPr>
          <w:rFonts w:ascii="Times New Roman" w:hAnsi="Times New Roman"/>
          <w:sz w:val="24"/>
          <w:szCs w:val="24"/>
        </w:rPr>
        <w:t>громади</w:t>
      </w:r>
      <w:r w:rsidRPr="00EC0481">
        <w:rPr>
          <w:rFonts w:ascii="Times New Roman" w:hAnsi="Times New Roman"/>
          <w:sz w:val="24"/>
          <w:szCs w:val="24"/>
        </w:rPr>
        <w:t xml:space="preserve"> відводяться через канали та зв’язані з ним відкриті водойми.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Про те, в </w:t>
      </w:r>
      <w:proofErr w:type="spellStart"/>
      <w:r w:rsidR="009754BB" w:rsidRPr="00EC0481">
        <w:rPr>
          <w:rFonts w:ascii="Times New Roman" w:hAnsi="Times New Roman"/>
          <w:sz w:val="24"/>
          <w:szCs w:val="24"/>
        </w:rPr>
        <w:t>м.Баштанка</w:t>
      </w:r>
      <w:proofErr w:type="spellEnd"/>
      <w:r w:rsidR="009754BB" w:rsidRPr="00EC0481">
        <w:rPr>
          <w:rFonts w:ascii="Times New Roman" w:hAnsi="Times New Roman"/>
          <w:sz w:val="24"/>
          <w:szCs w:val="24"/>
        </w:rPr>
        <w:t xml:space="preserve"> </w:t>
      </w:r>
      <w:r w:rsidRPr="00EC0481">
        <w:rPr>
          <w:rFonts w:ascii="Times New Roman" w:hAnsi="Times New Roman"/>
          <w:sz w:val="24"/>
          <w:szCs w:val="24"/>
        </w:rPr>
        <w:t xml:space="preserve">склалась критична ситуація зі станом очисних споруд, яка може призвести до виникнення надзвичайних ситуацій. Значний відсоток амортизації основних фондів (мереж та обладнання) і недостатні обсяги фінансування експлуатаційної діяльності протягом останніх років призвели до збільшення кількості аварійних витоків та пошкоджень.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2.3. Стан забруднення земельних ресурсів</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Основним фактором забруд</w:t>
      </w:r>
      <w:r w:rsidR="00AB7E58" w:rsidRPr="00EC0481">
        <w:rPr>
          <w:rFonts w:ascii="Times New Roman" w:hAnsi="Times New Roman"/>
          <w:sz w:val="24"/>
          <w:szCs w:val="24"/>
        </w:rPr>
        <w:t>нення земельних ресурсів</w:t>
      </w:r>
      <w:r w:rsidRPr="00EC0481">
        <w:rPr>
          <w:rFonts w:ascii="Times New Roman" w:hAnsi="Times New Roman"/>
          <w:sz w:val="24"/>
          <w:szCs w:val="24"/>
        </w:rPr>
        <w:t xml:space="preserve">, який негативно впливає на загальний стан навколишнього природного середовища, є утворення та накопичення різних видів промислових та побутових відходів, а також відходів біологічного походження.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Відходи,</w:t>
      </w:r>
      <w:r w:rsidR="00AB7E58" w:rsidRPr="00EC0481">
        <w:rPr>
          <w:rFonts w:ascii="Times New Roman" w:hAnsi="Times New Roman"/>
          <w:sz w:val="24"/>
          <w:szCs w:val="24"/>
        </w:rPr>
        <w:t xml:space="preserve"> при їхньому накопиченні</w:t>
      </w:r>
      <w:r w:rsidRPr="00EC0481">
        <w:rPr>
          <w:rFonts w:ascii="Times New Roman" w:hAnsi="Times New Roman"/>
          <w:sz w:val="24"/>
          <w:szCs w:val="24"/>
        </w:rPr>
        <w:t xml:space="preserve">, є джерелом суттєвої екологічної небезпеки та соціальної напруги, створюють негативний імідж </w:t>
      </w:r>
      <w:r w:rsidR="00AB7E58" w:rsidRPr="00EC0481">
        <w:rPr>
          <w:rFonts w:ascii="Times New Roman" w:hAnsi="Times New Roman"/>
          <w:sz w:val="24"/>
          <w:szCs w:val="24"/>
        </w:rPr>
        <w:t>громади</w:t>
      </w:r>
      <w:r w:rsidRPr="00EC0481">
        <w:rPr>
          <w:rFonts w:ascii="Times New Roman" w:hAnsi="Times New Roman"/>
          <w:sz w:val="24"/>
          <w:szCs w:val="24"/>
        </w:rPr>
        <w:t xml:space="preserve">. Разом з цим накопичення значної кількості відходів свідчить про недоліки у використанні такого виду місцевої сировини, якою є вторинні матеріальні ресурси.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Захаращення території </w:t>
      </w:r>
      <w:r w:rsidR="00AB7E58" w:rsidRPr="00EC0481">
        <w:rPr>
          <w:rFonts w:ascii="Times New Roman" w:hAnsi="Times New Roman"/>
          <w:sz w:val="24"/>
          <w:szCs w:val="24"/>
        </w:rPr>
        <w:t>громади</w:t>
      </w:r>
      <w:r w:rsidRPr="00EC0481">
        <w:rPr>
          <w:rFonts w:ascii="Times New Roman" w:hAnsi="Times New Roman"/>
          <w:sz w:val="24"/>
          <w:szCs w:val="24"/>
        </w:rPr>
        <w:t xml:space="preserve"> всіма видами відходів обумовлюють такі основні фактори: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по-перше</w:t>
      </w:r>
      <w:r w:rsidRPr="00EC0481">
        <w:rPr>
          <w:rFonts w:ascii="Times New Roman" w:hAnsi="Times New Roman"/>
          <w:sz w:val="24"/>
          <w:szCs w:val="24"/>
        </w:rPr>
        <w:t xml:space="preserve">, </w:t>
      </w:r>
      <w:r w:rsidR="00AB7E58" w:rsidRPr="00EC0481">
        <w:rPr>
          <w:rFonts w:ascii="Times New Roman" w:hAnsi="Times New Roman"/>
          <w:sz w:val="24"/>
          <w:szCs w:val="24"/>
        </w:rPr>
        <w:t>недоліки в розробці нових та використанні наявних (вже розроблених і відомих у світовій практиці) технологій утилізації відходів на місцях їхнього утворення;</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по-друге</w:t>
      </w:r>
      <w:r w:rsidRPr="00EC0481">
        <w:rPr>
          <w:rFonts w:ascii="Times New Roman" w:hAnsi="Times New Roman"/>
          <w:sz w:val="24"/>
          <w:szCs w:val="24"/>
        </w:rPr>
        <w:t xml:space="preserve">, </w:t>
      </w:r>
      <w:r w:rsidR="00AB7E58" w:rsidRPr="00EC0481">
        <w:rPr>
          <w:rFonts w:ascii="Times New Roman" w:hAnsi="Times New Roman"/>
          <w:sz w:val="24"/>
          <w:szCs w:val="24"/>
        </w:rPr>
        <w:t xml:space="preserve">у недоліках системи поводження з відходами, які не були утилізовані на місцях їхнього утворення, а також системи очищення території громади від відходів. Така система вимагає чітко встановленої організації збирання, транспортування, складування, сортування та переробки відходів за прогресивними технологіями з метою забезпечення їхнього використання. </w:t>
      </w:r>
    </w:p>
    <w:p w:rsidR="003E62D0" w:rsidRDefault="003E62D0" w:rsidP="00EC0481">
      <w:pPr>
        <w:pStyle w:val="ac"/>
        <w:jc w:val="both"/>
        <w:rPr>
          <w:rFonts w:ascii="Times New Roman" w:hAnsi="Times New Roman"/>
          <w:sz w:val="24"/>
          <w:szCs w:val="24"/>
        </w:rPr>
      </w:pPr>
      <w:r w:rsidRPr="00EC0481">
        <w:rPr>
          <w:rFonts w:ascii="Times New Roman" w:hAnsi="Times New Roman"/>
          <w:b/>
          <w:bCs/>
          <w:sz w:val="24"/>
          <w:szCs w:val="24"/>
        </w:rPr>
        <w:t>по-третє</w:t>
      </w:r>
      <w:r w:rsidRPr="00EC0481">
        <w:rPr>
          <w:rFonts w:ascii="Times New Roman" w:hAnsi="Times New Roman"/>
          <w:sz w:val="24"/>
          <w:szCs w:val="24"/>
        </w:rPr>
        <w:t xml:space="preserve">, </w:t>
      </w:r>
      <w:r w:rsidR="00AB7E58" w:rsidRPr="00EC0481">
        <w:rPr>
          <w:rFonts w:ascii="Times New Roman" w:hAnsi="Times New Roman"/>
          <w:sz w:val="24"/>
          <w:szCs w:val="24"/>
        </w:rPr>
        <w:t>у недоліках існуючих механізмів (правового, інформаційного, економічного, кадрового) забезпечення переробки відходів та очищення міста від сміття.</w:t>
      </w:r>
    </w:p>
    <w:p w:rsidR="009E5091" w:rsidRDefault="009E5091" w:rsidP="00EC0481">
      <w:pPr>
        <w:pStyle w:val="ac"/>
        <w:jc w:val="both"/>
        <w:rPr>
          <w:rFonts w:ascii="Times New Roman" w:hAnsi="Times New Roman"/>
          <w:sz w:val="24"/>
          <w:szCs w:val="24"/>
        </w:rPr>
      </w:pPr>
    </w:p>
    <w:p w:rsidR="009E5091" w:rsidRDefault="009E5091" w:rsidP="00EC0481">
      <w:pPr>
        <w:pStyle w:val="ac"/>
        <w:jc w:val="both"/>
        <w:rPr>
          <w:rFonts w:ascii="Times New Roman" w:hAnsi="Times New Roman"/>
          <w:sz w:val="24"/>
          <w:szCs w:val="24"/>
        </w:rPr>
      </w:pPr>
    </w:p>
    <w:p w:rsidR="009E5091" w:rsidRPr="00EC0481" w:rsidRDefault="009E5091" w:rsidP="00EC0481">
      <w:pPr>
        <w:pStyle w:val="ac"/>
        <w:jc w:val="both"/>
        <w:rPr>
          <w:rFonts w:ascii="Times New Roman" w:hAnsi="Times New Roman"/>
          <w:sz w:val="24"/>
          <w:szCs w:val="24"/>
        </w:rPr>
      </w:pP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lastRenderedPageBreak/>
        <w:t>2.3.1. Побутові відходи</w:t>
      </w:r>
      <w:r w:rsidRPr="002F0482">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ind w:firstLine="426"/>
        <w:jc w:val="both"/>
        <w:rPr>
          <w:rFonts w:ascii="Times New Roman" w:hAnsi="Times New Roman"/>
          <w:sz w:val="24"/>
          <w:szCs w:val="24"/>
        </w:rPr>
      </w:pPr>
      <w:r>
        <w:rPr>
          <w:rFonts w:ascii="Times New Roman" w:hAnsi="Times New Roman"/>
          <w:sz w:val="24"/>
          <w:szCs w:val="24"/>
        </w:rPr>
        <w:t xml:space="preserve">Видаленням ТПВ у </w:t>
      </w:r>
      <w:r w:rsidR="00603A9B">
        <w:rPr>
          <w:rFonts w:ascii="Times New Roman" w:hAnsi="Times New Roman"/>
          <w:sz w:val="24"/>
          <w:szCs w:val="24"/>
        </w:rPr>
        <w:t>громаді</w:t>
      </w:r>
      <w:r>
        <w:rPr>
          <w:rFonts w:ascii="Times New Roman" w:hAnsi="Times New Roman"/>
          <w:sz w:val="24"/>
          <w:szCs w:val="24"/>
        </w:rPr>
        <w:t xml:space="preserve"> займається </w:t>
      </w:r>
      <w:r w:rsidR="00603A9B">
        <w:rPr>
          <w:rFonts w:ascii="Times New Roman" w:hAnsi="Times New Roman"/>
          <w:sz w:val="24"/>
          <w:szCs w:val="24"/>
        </w:rPr>
        <w:t>КП «Добробут»</w:t>
      </w:r>
      <w:r>
        <w:rPr>
          <w:rFonts w:ascii="Times New Roman" w:hAnsi="Times New Roman"/>
          <w:sz w:val="24"/>
          <w:szCs w:val="24"/>
        </w:rPr>
        <w:t>.</w:t>
      </w:r>
      <w:r w:rsidRPr="002F0482">
        <w:rPr>
          <w:rFonts w:ascii="Times New Roman" w:hAnsi="Times New Roman"/>
          <w:sz w:val="24"/>
          <w:szCs w:val="24"/>
        </w:rPr>
        <w:t xml:space="preserve"> </w:t>
      </w:r>
      <w:r>
        <w:rPr>
          <w:rFonts w:ascii="Times New Roman" w:hAnsi="Times New Roman"/>
          <w:sz w:val="24"/>
          <w:szCs w:val="24"/>
        </w:rPr>
        <w:t xml:space="preserve"> Підприємство</w:t>
      </w:r>
      <w:r w:rsidRPr="002F0482">
        <w:rPr>
          <w:rFonts w:ascii="Times New Roman" w:hAnsi="Times New Roman"/>
          <w:sz w:val="24"/>
          <w:szCs w:val="24"/>
        </w:rPr>
        <w:t xml:space="preserve"> не в повному о</w:t>
      </w:r>
      <w:r>
        <w:rPr>
          <w:rFonts w:ascii="Times New Roman" w:hAnsi="Times New Roman"/>
          <w:sz w:val="24"/>
          <w:szCs w:val="24"/>
        </w:rPr>
        <w:t xml:space="preserve">бсязі забезпечують потреби </w:t>
      </w:r>
      <w:r w:rsidR="00603A9B">
        <w:rPr>
          <w:rFonts w:ascii="Times New Roman" w:hAnsi="Times New Roman"/>
          <w:sz w:val="24"/>
          <w:szCs w:val="24"/>
        </w:rPr>
        <w:t>міста та сіл</w:t>
      </w:r>
      <w:r w:rsidRPr="002F0482">
        <w:rPr>
          <w:rFonts w:ascii="Times New Roman" w:hAnsi="Times New Roman"/>
          <w:sz w:val="24"/>
          <w:szCs w:val="24"/>
        </w:rPr>
        <w:t xml:space="preserve"> в очищенні його території, захороненні та знешкодженні відходів,</w:t>
      </w:r>
      <w:r>
        <w:rPr>
          <w:rFonts w:ascii="Times New Roman" w:hAnsi="Times New Roman"/>
          <w:sz w:val="24"/>
          <w:szCs w:val="24"/>
        </w:rPr>
        <w:t xml:space="preserve"> так як взагалі немає відповідної спецтехніки. </w:t>
      </w:r>
      <w:r w:rsidRPr="002F0482">
        <w:rPr>
          <w:rFonts w:ascii="Times New Roman" w:hAnsi="Times New Roman"/>
          <w:sz w:val="24"/>
          <w:szCs w:val="24"/>
        </w:rPr>
        <w:t xml:space="preserve"> </w:t>
      </w:r>
      <w:r>
        <w:rPr>
          <w:rFonts w:ascii="Times New Roman" w:hAnsi="Times New Roman"/>
          <w:sz w:val="24"/>
          <w:szCs w:val="24"/>
        </w:rPr>
        <w:t>К</w:t>
      </w:r>
      <w:r w:rsidRPr="002F0482">
        <w:rPr>
          <w:rFonts w:ascii="Times New Roman" w:hAnsi="Times New Roman"/>
          <w:sz w:val="24"/>
          <w:szCs w:val="24"/>
        </w:rPr>
        <w:t>рім того існує й низка пр</w:t>
      </w:r>
      <w:r>
        <w:rPr>
          <w:rFonts w:ascii="Times New Roman" w:hAnsi="Times New Roman"/>
          <w:sz w:val="24"/>
          <w:szCs w:val="24"/>
        </w:rPr>
        <w:t>облем як щодо їхньої переробки, та</w:t>
      </w:r>
      <w:r w:rsidRPr="002F0482">
        <w:rPr>
          <w:rFonts w:ascii="Times New Roman" w:hAnsi="Times New Roman"/>
          <w:sz w:val="24"/>
          <w:szCs w:val="24"/>
        </w:rPr>
        <w:t xml:space="preserve"> захоронення </w:t>
      </w:r>
      <w:r>
        <w:rPr>
          <w:rFonts w:ascii="Times New Roman" w:hAnsi="Times New Roman"/>
          <w:sz w:val="24"/>
          <w:szCs w:val="24"/>
        </w:rPr>
        <w:t>(складування) на спеціально відведеному місці</w:t>
      </w:r>
      <w:r w:rsidRPr="002F0482">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2.3.2. Відходи біологічного походження</w:t>
      </w:r>
      <w:r w:rsidRPr="002F0482">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ind w:firstLine="426"/>
        <w:jc w:val="both"/>
        <w:rPr>
          <w:rFonts w:ascii="Times New Roman" w:hAnsi="Times New Roman"/>
          <w:sz w:val="24"/>
          <w:szCs w:val="24"/>
        </w:rPr>
      </w:pPr>
      <w:r w:rsidRPr="002F0482">
        <w:rPr>
          <w:rFonts w:ascii="Times New Roman" w:hAnsi="Times New Roman"/>
          <w:sz w:val="24"/>
          <w:szCs w:val="24"/>
        </w:rPr>
        <w:t xml:space="preserve">Відходи біологічного походження – це відходи деревини, листя та гілок від обрізки зелених насаджень. Статистичні дані щодо обліку кількості відходів біологічного походження не формуються. На сьогодні </w:t>
      </w:r>
      <w:r w:rsidR="00603A9B">
        <w:rPr>
          <w:rFonts w:ascii="Times New Roman" w:hAnsi="Times New Roman"/>
          <w:sz w:val="24"/>
          <w:szCs w:val="24"/>
        </w:rPr>
        <w:t>КП «Добробут» має обладнання, завдяки якому біологічні відходи використовуються</w:t>
      </w:r>
      <w:r w:rsidR="000C7CDB">
        <w:rPr>
          <w:rFonts w:ascii="Times New Roman" w:hAnsi="Times New Roman"/>
          <w:sz w:val="24"/>
          <w:szCs w:val="24"/>
        </w:rPr>
        <w:t xml:space="preserve"> для опалювання комунальних приміщень.</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2.3.3. Промислові відходи</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Незважаючи на тенденцію деякого зменшення обсягів утворення відходів виробництва, в </w:t>
      </w:r>
      <w:r w:rsidR="009C0E47" w:rsidRPr="00EC0481">
        <w:rPr>
          <w:rFonts w:ascii="Times New Roman" w:hAnsi="Times New Roman"/>
          <w:sz w:val="24"/>
          <w:szCs w:val="24"/>
        </w:rPr>
        <w:t>місті</w:t>
      </w:r>
      <w:r w:rsidRPr="00EC0481">
        <w:rPr>
          <w:rFonts w:ascii="Times New Roman" w:hAnsi="Times New Roman"/>
          <w:sz w:val="24"/>
          <w:szCs w:val="24"/>
        </w:rPr>
        <w:t xml:space="preserve"> триває процес їхнього накопичення як на місці </w:t>
      </w:r>
      <w:r w:rsidR="00556F49" w:rsidRPr="00EC0481">
        <w:rPr>
          <w:rFonts w:ascii="Times New Roman" w:hAnsi="Times New Roman"/>
          <w:sz w:val="24"/>
          <w:szCs w:val="24"/>
        </w:rPr>
        <w:t>збирання</w:t>
      </w:r>
      <w:r w:rsidRPr="00EC0481">
        <w:rPr>
          <w:rFonts w:ascii="Times New Roman" w:hAnsi="Times New Roman"/>
          <w:sz w:val="24"/>
          <w:szCs w:val="24"/>
        </w:rPr>
        <w:t xml:space="preserve"> ТПВ так і на підприємствах. </w:t>
      </w:r>
    </w:p>
    <w:p w:rsidR="003E62D0" w:rsidRPr="00EC0481" w:rsidRDefault="00AA046C" w:rsidP="00EC0481">
      <w:pPr>
        <w:pStyle w:val="ac"/>
        <w:jc w:val="both"/>
        <w:rPr>
          <w:rFonts w:ascii="Times New Roman" w:hAnsi="Times New Roman"/>
          <w:sz w:val="24"/>
          <w:szCs w:val="24"/>
        </w:rPr>
      </w:pPr>
      <w:r w:rsidRPr="00EC0481">
        <w:rPr>
          <w:rFonts w:ascii="Times New Roman" w:hAnsi="Times New Roman"/>
          <w:sz w:val="24"/>
          <w:szCs w:val="24"/>
        </w:rPr>
        <w:t>Невирішеними залишає</w:t>
      </w:r>
      <w:r w:rsidR="003E62D0" w:rsidRPr="00EC0481">
        <w:rPr>
          <w:rFonts w:ascii="Times New Roman" w:hAnsi="Times New Roman"/>
          <w:sz w:val="24"/>
          <w:szCs w:val="24"/>
        </w:rPr>
        <w:t xml:space="preserve">ться </w:t>
      </w:r>
      <w:r w:rsidRPr="00EC0481">
        <w:rPr>
          <w:rFonts w:ascii="Times New Roman" w:hAnsi="Times New Roman"/>
          <w:sz w:val="24"/>
          <w:szCs w:val="24"/>
        </w:rPr>
        <w:t>проблема</w:t>
      </w:r>
      <w:r w:rsidR="003E62D0" w:rsidRPr="00EC0481">
        <w:rPr>
          <w:rFonts w:ascii="Times New Roman" w:hAnsi="Times New Roman"/>
          <w:sz w:val="24"/>
          <w:szCs w:val="24"/>
        </w:rPr>
        <w:t xml:space="preserve"> поводження з промисловими відходами: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необхідно забезпечити чітку систему утилізації та використання для потреб </w:t>
      </w:r>
      <w:r w:rsidR="00AA046C" w:rsidRPr="00EC0481">
        <w:rPr>
          <w:rFonts w:ascii="Times New Roman" w:hAnsi="Times New Roman"/>
          <w:sz w:val="24"/>
          <w:szCs w:val="24"/>
        </w:rPr>
        <w:t>громади</w:t>
      </w:r>
      <w:r w:rsidRPr="00EC0481">
        <w:rPr>
          <w:rFonts w:ascii="Times New Roman" w:hAnsi="Times New Roman"/>
          <w:sz w:val="24"/>
          <w:szCs w:val="24"/>
        </w:rPr>
        <w:t xml:space="preserve"> продуктів переробки макулатури, склобою, автомобільних шин, полімерних відходів, відходів л</w:t>
      </w:r>
      <w:r w:rsidR="00AA046C" w:rsidRPr="00EC0481">
        <w:rPr>
          <w:rFonts w:ascii="Times New Roman" w:hAnsi="Times New Roman"/>
          <w:sz w:val="24"/>
          <w:szCs w:val="24"/>
        </w:rPr>
        <w:t>егкої та харчової промисловості</w:t>
      </w:r>
      <w:r w:rsidRPr="00EC0481">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Вирішення більшості з питань щодо утилізації відходів не потребує значних капіталовкладень, а залежить лише від зацікавленості та ініціативності місцевих органів управління.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2.4. Стан зеленого господарства, природних комплексів та об’єктів, що мають екологічну цінність</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Санітарний стан зелених насаджень загального користування  здебільшого відповідає сучасним вимогам ведення паркового господарства.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Водночас значні території потребують додаткових насаджень, особливо вздовж автотрас, вулиць з інтенсивним рухом автотранспорту, у дворах будинків. </w:t>
      </w:r>
    </w:p>
    <w:p w:rsidR="003E62D0" w:rsidRPr="002F0482" w:rsidRDefault="00E65FF0" w:rsidP="003E62D0">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2.5</w:t>
      </w:r>
      <w:r w:rsidR="003E62D0" w:rsidRPr="002F0482">
        <w:rPr>
          <w:rFonts w:ascii="Times New Roman" w:hAnsi="Times New Roman"/>
          <w:b/>
          <w:bCs/>
          <w:sz w:val="24"/>
          <w:szCs w:val="24"/>
        </w:rPr>
        <w:t xml:space="preserve">. Загальні висновки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Аналіз загального стану навколишнього природного середовища в </w:t>
      </w:r>
      <w:r w:rsidR="00223A9C" w:rsidRPr="00EC0481">
        <w:rPr>
          <w:rFonts w:ascii="Times New Roman" w:hAnsi="Times New Roman"/>
          <w:sz w:val="24"/>
          <w:szCs w:val="24"/>
        </w:rPr>
        <w:t xml:space="preserve">Баштанській об’єднаній територіальній громаді </w:t>
      </w:r>
      <w:r w:rsidRPr="00EC0481">
        <w:rPr>
          <w:rFonts w:ascii="Times New Roman" w:hAnsi="Times New Roman"/>
          <w:sz w:val="24"/>
          <w:szCs w:val="24"/>
        </w:rPr>
        <w:t xml:space="preserve">показує, що: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 одного боку, екологічна ситуація в </w:t>
      </w:r>
      <w:r w:rsidR="00223A9C" w:rsidRPr="00EC0481">
        <w:rPr>
          <w:rFonts w:ascii="Times New Roman" w:hAnsi="Times New Roman"/>
          <w:sz w:val="24"/>
          <w:szCs w:val="24"/>
        </w:rPr>
        <w:t>громаді</w:t>
      </w:r>
      <w:r w:rsidRPr="00EC0481">
        <w:rPr>
          <w:rFonts w:ascii="Times New Roman" w:hAnsi="Times New Roman"/>
          <w:sz w:val="24"/>
          <w:szCs w:val="24"/>
        </w:rPr>
        <w:t xml:space="preserve"> в цілому нормальна, показники екологічності життєдіяльності кращі, ніж в більшості інших населених пунктах району.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 іншого боку, в </w:t>
      </w:r>
      <w:r w:rsidR="00223A9C" w:rsidRPr="00EC0481">
        <w:rPr>
          <w:rFonts w:ascii="Times New Roman" w:hAnsi="Times New Roman"/>
          <w:sz w:val="24"/>
          <w:szCs w:val="24"/>
        </w:rPr>
        <w:t>Баштанській</w:t>
      </w:r>
      <w:r w:rsidR="00270F19" w:rsidRPr="00EC0481">
        <w:rPr>
          <w:rFonts w:ascii="Times New Roman" w:hAnsi="Times New Roman"/>
          <w:sz w:val="24"/>
          <w:szCs w:val="24"/>
        </w:rPr>
        <w:t xml:space="preserve"> об’єднан</w:t>
      </w:r>
      <w:r w:rsidR="00223A9C" w:rsidRPr="00EC0481">
        <w:rPr>
          <w:rFonts w:ascii="Times New Roman" w:hAnsi="Times New Roman"/>
          <w:sz w:val="24"/>
          <w:szCs w:val="24"/>
        </w:rPr>
        <w:t>ій</w:t>
      </w:r>
      <w:r w:rsidR="00270F19" w:rsidRPr="00EC0481">
        <w:rPr>
          <w:rFonts w:ascii="Times New Roman" w:hAnsi="Times New Roman"/>
          <w:sz w:val="24"/>
          <w:szCs w:val="24"/>
        </w:rPr>
        <w:t xml:space="preserve"> територіальн</w:t>
      </w:r>
      <w:r w:rsidR="00223A9C" w:rsidRPr="00EC0481">
        <w:rPr>
          <w:rFonts w:ascii="Times New Roman" w:hAnsi="Times New Roman"/>
          <w:sz w:val="24"/>
          <w:szCs w:val="24"/>
        </w:rPr>
        <w:t>ій</w:t>
      </w:r>
      <w:r w:rsidR="00270F19" w:rsidRPr="00EC0481">
        <w:rPr>
          <w:rFonts w:ascii="Times New Roman" w:hAnsi="Times New Roman"/>
          <w:sz w:val="24"/>
          <w:szCs w:val="24"/>
        </w:rPr>
        <w:t xml:space="preserve"> громад</w:t>
      </w:r>
      <w:r w:rsidR="00223A9C" w:rsidRPr="00EC0481">
        <w:rPr>
          <w:rFonts w:ascii="Times New Roman" w:hAnsi="Times New Roman"/>
          <w:sz w:val="24"/>
          <w:szCs w:val="24"/>
        </w:rPr>
        <w:t xml:space="preserve">і </w:t>
      </w:r>
      <w:r w:rsidRPr="00EC0481">
        <w:rPr>
          <w:rFonts w:ascii="Times New Roman" w:hAnsi="Times New Roman"/>
          <w:sz w:val="24"/>
          <w:szCs w:val="24"/>
        </w:rPr>
        <w:t xml:space="preserve">має місце забруднення атмосферного повітря, землі, водних та зелених ресурсів в обсягах, які могли б бути суттєво зменшені за умови ефективної, цілеспрямованої роботи в цьому напрямі. Тобто рівень забруднень навколишнього середовища в </w:t>
      </w:r>
      <w:r w:rsidR="00556F49" w:rsidRPr="00EC0481">
        <w:rPr>
          <w:rFonts w:ascii="Times New Roman" w:hAnsi="Times New Roman"/>
          <w:sz w:val="24"/>
          <w:szCs w:val="24"/>
        </w:rPr>
        <w:t>громаді</w:t>
      </w:r>
      <w:r w:rsidRPr="00EC0481">
        <w:rPr>
          <w:rFonts w:ascii="Times New Roman" w:hAnsi="Times New Roman"/>
          <w:sz w:val="24"/>
          <w:szCs w:val="24"/>
        </w:rPr>
        <w:t xml:space="preserve"> не є об’єктивно обумовленим, а для його зменшення є значні резерви та можливості. </w:t>
      </w:r>
    </w:p>
    <w:p w:rsidR="003E62D0"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Місцева влада працюватиме в напрямі забезпечення максимально можливого в існуючих соціально-економічних умовах зменшення масштабів негативного впливу шкідливих екологічних факторів техногенного і антропогенного характеру на повітряний басейн, поверхневі та підземні води, земельні ресурси та рослинний світ на території </w:t>
      </w:r>
      <w:r w:rsidRPr="00EC0481">
        <w:rPr>
          <w:rFonts w:ascii="Times New Roman" w:hAnsi="Times New Roman"/>
          <w:sz w:val="24"/>
          <w:szCs w:val="24"/>
        </w:rPr>
        <w:br/>
      </w:r>
      <w:r w:rsidR="00223A9C" w:rsidRPr="00EC0481">
        <w:rPr>
          <w:rFonts w:ascii="Times New Roman" w:hAnsi="Times New Roman"/>
          <w:sz w:val="24"/>
          <w:szCs w:val="24"/>
        </w:rPr>
        <w:t>громади</w:t>
      </w:r>
      <w:r w:rsidRPr="00EC0481">
        <w:rPr>
          <w:rFonts w:ascii="Times New Roman" w:hAnsi="Times New Roman"/>
          <w:sz w:val="24"/>
          <w:szCs w:val="24"/>
        </w:rPr>
        <w:t xml:space="preserve">. </w:t>
      </w:r>
    </w:p>
    <w:p w:rsidR="009E5091" w:rsidRPr="00EC0481" w:rsidRDefault="009E5091" w:rsidP="00EC0481">
      <w:pPr>
        <w:pStyle w:val="ac"/>
        <w:jc w:val="both"/>
        <w:rPr>
          <w:rFonts w:ascii="Times New Roman" w:hAnsi="Times New Roman"/>
          <w:sz w:val="24"/>
          <w:szCs w:val="24"/>
        </w:rPr>
      </w:pPr>
    </w:p>
    <w:p w:rsidR="003E62D0" w:rsidRPr="002F0482" w:rsidRDefault="00A12473" w:rsidP="003E62D0">
      <w:pPr>
        <w:spacing w:before="100" w:beforeAutospacing="1" w:after="100" w:afterAutospacing="1" w:line="240" w:lineRule="auto"/>
        <w:jc w:val="center"/>
        <w:outlineLvl w:val="3"/>
        <w:rPr>
          <w:rFonts w:ascii="Times New Roman" w:hAnsi="Times New Roman"/>
          <w:b/>
          <w:bCs/>
          <w:sz w:val="24"/>
          <w:szCs w:val="24"/>
        </w:rPr>
      </w:pPr>
      <w:r>
        <w:rPr>
          <w:rFonts w:ascii="Times New Roman" w:hAnsi="Times New Roman"/>
          <w:b/>
          <w:bCs/>
          <w:caps/>
          <w:sz w:val="24"/>
          <w:szCs w:val="24"/>
        </w:rPr>
        <w:lastRenderedPageBreak/>
        <w:t>Розділ 3</w:t>
      </w:r>
      <w:r w:rsidR="008426C8">
        <w:rPr>
          <w:rFonts w:ascii="Times New Roman" w:hAnsi="Times New Roman"/>
          <w:b/>
          <w:bCs/>
          <w:caps/>
          <w:sz w:val="24"/>
          <w:szCs w:val="24"/>
        </w:rPr>
        <w:t>.</w:t>
      </w:r>
      <w:r w:rsidR="003E62D0" w:rsidRPr="002F0482">
        <w:rPr>
          <w:rFonts w:ascii="Times New Roman" w:hAnsi="Times New Roman"/>
          <w:b/>
          <w:bCs/>
          <w:sz w:val="24"/>
          <w:szCs w:val="24"/>
        </w:rPr>
        <w:br/>
      </w:r>
      <w:r w:rsidR="003E62D0" w:rsidRPr="00A12473">
        <w:rPr>
          <w:rFonts w:ascii="Times New Roman" w:hAnsi="Times New Roman"/>
          <w:b/>
          <w:bCs/>
          <w:caps/>
          <w:sz w:val="24"/>
          <w:szCs w:val="24"/>
        </w:rPr>
        <w:t>Основні напрями щодо забезпечення екологічності соціально-економічного розвитку та основні результати</w:t>
      </w:r>
      <w:r w:rsidR="003E62D0" w:rsidRPr="002F0482">
        <w:rPr>
          <w:rFonts w:ascii="Times New Roman" w:hAnsi="Times New Roman"/>
          <w:b/>
          <w:bCs/>
          <w:sz w:val="24"/>
          <w:szCs w:val="24"/>
        </w:rPr>
        <w:t xml:space="preserve"> </w:t>
      </w:r>
      <w:r w:rsidR="003E62D0" w:rsidRPr="002F0482">
        <w:rPr>
          <w:rFonts w:ascii="Times New Roman" w:hAnsi="Times New Roman"/>
          <w:b/>
          <w:bCs/>
          <w:sz w:val="24"/>
          <w:szCs w:val="24"/>
        </w:rPr>
        <w:br/>
      </w:r>
      <w:r w:rsidR="003E62D0" w:rsidRPr="002F0482">
        <w:rPr>
          <w:rFonts w:ascii="Times New Roman" w:hAnsi="Times New Roman"/>
          <w:b/>
          <w:bCs/>
          <w:sz w:val="24"/>
          <w:szCs w:val="24"/>
        </w:rPr>
        <w:br/>
        <w:t>Виконання програми</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 Забезпечення екологічності соціально-економічного розвитку</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Сталий розвиток в </w:t>
      </w:r>
      <w:r w:rsidR="005E2ED3" w:rsidRPr="00EC0481">
        <w:rPr>
          <w:rFonts w:ascii="Times New Roman" w:hAnsi="Times New Roman"/>
          <w:sz w:val="24"/>
          <w:szCs w:val="24"/>
        </w:rPr>
        <w:t>громади</w:t>
      </w:r>
      <w:r w:rsidRPr="00EC0481">
        <w:rPr>
          <w:rFonts w:ascii="Times New Roman" w:hAnsi="Times New Roman"/>
          <w:sz w:val="24"/>
          <w:szCs w:val="24"/>
        </w:rPr>
        <w:t xml:space="preserve"> забезпечується на таких принципах: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1) Пріоритетність вимог екологічної безпеки, обов’язковість дотримання екологічних стандартів, нормативів та лімітів використання природних ресурсів при здійсненні господарської, управлінської та іншої діяльності.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2) Забезпечення збалансованості екологічного, соціального та економічного факторів соціально-економічного розвитку </w:t>
      </w:r>
      <w:r w:rsidR="00270F19" w:rsidRPr="00EC0481">
        <w:rPr>
          <w:rFonts w:ascii="Times New Roman" w:hAnsi="Times New Roman"/>
          <w:sz w:val="24"/>
          <w:szCs w:val="24"/>
        </w:rPr>
        <w:t>Баштанської об’єднаної територіальної громади</w:t>
      </w:r>
      <w:r w:rsidR="005E2ED3" w:rsidRPr="00EC0481">
        <w:rPr>
          <w:rFonts w:ascii="Times New Roman" w:hAnsi="Times New Roman"/>
          <w:sz w:val="24"/>
          <w:szCs w:val="24"/>
        </w:rPr>
        <w:t xml:space="preserve"> </w:t>
      </w:r>
      <w:r w:rsidRPr="00EC0481">
        <w:rPr>
          <w:rFonts w:ascii="Times New Roman" w:hAnsi="Times New Roman"/>
          <w:sz w:val="24"/>
          <w:szCs w:val="24"/>
        </w:rPr>
        <w:t xml:space="preserve">на основі реалізації науково обґрунтованої політики екологізації всіх його складових.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3.1.1. Екологізація промислового виробництва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Екологізацію промислового виробництва передбачається проводити на основі комплексності рішень щодо розвитку промисловості з питаннями охорони навколишнього природного середовища, ефективного використання природних ресурсів, широкого впровадження новітніх технологій. При цьому передбачається: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обов’язковість екологічної експертизи всіх проектів та бізнес-планів промислового спрямування;</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недопущення введення в дію підприємств, споруд та інших об’єктів, на яких не забезпечено в повному обсязі дотримання всіх екологічних вимог і виконання заходів екологічного спрямування, передбачених у проектах на будівництво та реконструкцію (розширення та технічне переоснащення);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при проектуванні, розміщенні, будівництві, введенні в дію нових і реконструкції діючих підприємств, споруд та інших об’єктів, удосконаленні існуючих і впровадження нових технологічних процесів та устаткування, а також в процесі експлуатації цих об’єктів забезпечуватиметься екологічна безпека людей, раціональне використання природних ресурсів, дотримання нормативів можливих шкідливих впливів на навколишнє природне середовище. При цьому мають передбачатися вловлювання, утилізація, знешкодження шкідливих речовин і відходів або повна їхня ліквідація, виконання інших вимог щодо охорони навколишнього природного середовища і здоров’я людей;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підприємства, установи й організації, діяльність яких пов’язана зі шкідливим впливом на навколишнє природне середовище, незалежно від часу введення їх у дію, мають бути обладнані спорудами, устаткуванням і пристроями для очищення викидів і скидів або їхнього знешкодження, а також приладами контролю за кількістю і складом забруднюючих речовин. Необхідно забезпечити винесення екологічно небезпечних підприємств, які з об’єктивних причин неможливо закрити, за межі житлових зон міста.</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3.1.2. Екологізація капітального будівництва</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При здійсненні або проектуванні нового будівництва в </w:t>
      </w:r>
      <w:r w:rsidR="00E65FF0" w:rsidRPr="00EC0481">
        <w:rPr>
          <w:rFonts w:ascii="Times New Roman" w:hAnsi="Times New Roman"/>
          <w:sz w:val="24"/>
          <w:szCs w:val="24"/>
        </w:rPr>
        <w:t>громаді</w:t>
      </w:r>
      <w:r w:rsidRPr="00EC0481">
        <w:rPr>
          <w:rFonts w:ascii="Times New Roman" w:hAnsi="Times New Roman"/>
          <w:sz w:val="24"/>
          <w:szCs w:val="24"/>
        </w:rPr>
        <w:t xml:space="preserve"> передбачається: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обов’язковість екологічної експертизи всіх проектів містобудівного характеру;</w:t>
      </w:r>
    </w:p>
    <w:p w:rsidR="003E62D0" w:rsidRDefault="003E62D0" w:rsidP="00EC0481">
      <w:pPr>
        <w:pStyle w:val="ac"/>
        <w:jc w:val="both"/>
        <w:rPr>
          <w:rFonts w:ascii="Times New Roman" w:hAnsi="Times New Roman"/>
          <w:sz w:val="24"/>
          <w:szCs w:val="24"/>
        </w:rPr>
      </w:pPr>
      <w:r w:rsidRPr="00EC0481">
        <w:rPr>
          <w:rFonts w:ascii="Times New Roman" w:hAnsi="Times New Roman"/>
          <w:sz w:val="24"/>
          <w:szCs w:val="24"/>
        </w:rPr>
        <w:t>розміщення та нову забудову здійснювати з урахуванням екологічної ємності території, дотриманням вимог охорони навколишнього природного середовища та раціонального використання природних ресурсів з метою з</w:t>
      </w:r>
      <w:r w:rsidR="00462EE8" w:rsidRPr="00EC0481">
        <w:rPr>
          <w:rFonts w:ascii="Times New Roman" w:hAnsi="Times New Roman"/>
          <w:sz w:val="24"/>
          <w:szCs w:val="24"/>
        </w:rPr>
        <w:t>абезпечення екологічної безпеки.</w:t>
      </w:r>
    </w:p>
    <w:p w:rsidR="009E5091" w:rsidRDefault="009E5091" w:rsidP="00EC0481">
      <w:pPr>
        <w:pStyle w:val="ac"/>
        <w:jc w:val="both"/>
        <w:rPr>
          <w:rFonts w:ascii="Times New Roman" w:hAnsi="Times New Roman"/>
          <w:sz w:val="24"/>
          <w:szCs w:val="24"/>
        </w:rPr>
      </w:pPr>
    </w:p>
    <w:p w:rsidR="009E5091" w:rsidRPr="00EC0481" w:rsidRDefault="009E5091" w:rsidP="00EC0481">
      <w:pPr>
        <w:pStyle w:val="ac"/>
        <w:jc w:val="both"/>
        <w:rPr>
          <w:rFonts w:ascii="Times New Roman" w:hAnsi="Times New Roman"/>
          <w:sz w:val="24"/>
          <w:szCs w:val="24"/>
        </w:rPr>
      </w:pP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lastRenderedPageBreak/>
        <w:t>3.1.</w:t>
      </w:r>
      <w:r w:rsidR="005943B2">
        <w:rPr>
          <w:rFonts w:ascii="Times New Roman" w:hAnsi="Times New Roman"/>
          <w:b/>
          <w:bCs/>
          <w:sz w:val="24"/>
          <w:szCs w:val="24"/>
        </w:rPr>
        <w:t>3</w:t>
      </w:r>
      <w:r w:rsidRPr="002F0482">
        <w:rPr>
          <w:rFonts w:ascii="Times New Roman" w:hAnsi="Times New Roman"/>
          <w:b/>
          <w:bCs/>
          <w:sz w:val="24"/>
          <w:szCs w:val="24"/>
        </w:rPr>
        <w:t>. Формування екологічно безпечного середовища життєдіяльності населення</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Гарантування екологічно безпечного середовища для життя і здоров’я людей має на меті: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забезпечення контролю за дотриманням екологічного законодавства;</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забезпечення екологічних пріоритетів при формуванні соціальних програм: покращання якості життя, здоров’я та подовження тривалості життя населення </w:t>
      </w:r>
      <w:r w:rsidR="005943B2" w:rsidRPr="00EC0481">
        <w:rPr>
          <w:rFonts w:ascii="Times New Roman" w:hAnsi="Times New Roman"/>
          <w:sz w:val="24"/>
          <w:szCs w:val="24"/>
        </w:rPr>
        <w:t>громади</w:t>
      </w:r>
      <w:r w:rsidRPr="00EC0481">
        <w:rPr>
          <w:rFonts w:ascii="Times New Roman" w:hAnsi="Times New Roman"/>
          <w:sz w:val="24"/>
          <w:szCs w:val="24"/>
        </w:rPr>
        <w:t xml:space="preserve"> шляхом зниження негативного впливу екологічних факторів на здоров’я людей:</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забезпечення якості повітря та води згідно зі встановленими нормами;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забезпечення населення екологічно безпечними продуктами харчування, в тому числі шляхом удосконалення контролю за ввозом, виробництвом і обігом продуктів харчування;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забезпечення екологічної безпеки житла, одягу, побутової техніки та інших предметів домашнього вжитку шляхом запровадження екологічної експертизи відповідних вихідних матеріалів;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проведення реконструкції промислових зон з метою створення на цій території сп</w:t>
      </w:r>
      <w:r w:rsidR="005943B2" w:rsidRPr="00EC0481">
        <w:rPr>
          <w:rFonts w:ascii="Times New Roman" w:hAnsi="Times New Roman"/>
          <w:sz w:val="24"/>
          <w:szCs w:val="24"/>
        </w:rPr>
        <w:t>риятливого середовища мешкання.</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w:t>
      </w:r>
      <w:r w:rsidR="00167381">
        <w:rPr>
          <w:rFonts w:ascii="Times New Roman" w:hAnsi="Times New Roman"/>
          <w:b/>
          <w:bCs/>
          <w:sz w:val="24"/>
          <w:szCs w:val="24"/>
        </w:rPr>
        <w:t>4</w:t>
      </w:r>
      <w:r w:rsidRPr="002F0482">
        <w:rPr>
          <w:rFonts w:ascii="Times New Roman" w:hAnsi="Times New Roman"/>
          <w:b/>
          <w:bCs/>
          <w:sz w:val="24"/>
          <w:szCs w:val="24"/>
        </w:rPr>
        <w:t>. Утилізація та знешкодження всіх видів відходів</w:t>
      </w:r>
      <w:r w:rsidRPr="002F0482">
        <w:rPr>
          <w:rFonts w:ascii="Times New Roman" w:hAnsi="Times New Roman"/>
          <w:sz w:val="24"/>
          <w:szCs w:val="24"/>
        </w:rPr>
        <w:t xml:space="preserve">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З метою очищення </w:t>
      </w:r>
      <w:r w:rsidR="00531AAF" w:rsidRPr="00EC0481">
        <w:rPr>
          <w:rFonts w:ascii="Times New Roman" w:hAnsi="Times New Roman"/>
          <w:sz w:val="24"/>
          <w:szCs w:val="24"/>
        </w:rPr>
        <w:t>території громади</w:t>
      </w:r>
      <w:r w:rsidRPr="00EC0481">
        <w:rPr>
          <w:rFonts w:ascii="Times New Roman" w:hAnsi="Times New Roman"/>
          <w:sz w:val="24"/>
          <w:szCs w:val="24"/>
        </w:rPr>
        <w:t xml:space="preserve"> від відходів необхідно: </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формування і реалізація програми поводження з відходами шляхом створення відповідних організаційних, нормативно-правових, економічних та інформаційних передумов;</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поліпшення діючих і створення нових технологій виробництва та використання найважливіших видів вторинних ресурсів, утилізація відходів на місцях їхнього утворення (застосування комплексних схем використання відходів як вторинних ресурсів);</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 xml:space="preserve">недопущення стихійних звалищ </w:t>
      </w:r>
      <w:r w:rsidR="000578EB" w:rsidRPr="00EC0481">
        <w:rPr>
          <w:rFonts w:ascii="Times New Roman" w:hAnsi="Times New Roman"/>
          <w:sz w:val="24"/>
          <w:szCs w:val="24"/>
        </w:rPr>
        <w:t xml:space="preserve">на території громади </w:t>
      </w:r>
      <w:r w:rsidRPr="00EC0481">
        <w:rPr>
          <w:rFonts w:ascii="Times New Roman" w:hAnsi="Times New Roman"/>
          <w:sz w:val="24"/>
          <w:szCs w:val="24"/>
        </w:rPr>
        <w:t>для складування та захоронення відходів;</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організація (замовлення) науково-дослідних і конструкторських розробок перспективних ресурсозберігаючих та маловідходних технологій, що передбачають ефективне використання мінерально-сировинних та паливно-енергетичних ресурсів;</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проведення комплексу заходів із залученням коштів усіх зацікавлених суб’єктів господарювання щодо удосконалення системи моніторингу відходів, інформаційного і кадрового забезпечення їхньої переробки та створення єдиного банку (екологічної інформації) відходів;</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створення сприятливих умов для залучення підприємницьких структур до реалізації Програми;</w:t>
      </w:r>
    </w:p>
    <w:p w:rsidR="003E62D0" w:rsidRPr="00EC0481" w:rsidRDefault="003E62D0" w:rsidP="00EC0481">
      <w:pPr>
        <w:pStyle w:val="ac"/>
        <w:jc w:val="both"/>
        <w:rPr>
          <w:rFonts w:ascii="Times New Roman" w:hAnsi="Times New Roman"/>
          <w:sz w:val="24"/>
          <w:szCs w:val="24"/>
        </w:rPr>
      </w:pPr>
      <w:r w:rsidRPr="00EC0481">
        <w:rPr>
          <w:rFonts w:ascii="Times New Roman" w:hAnsi="Times New Roman"/>
          <w:sz w:val="24"/>
          <w:szCs w:val="24"/>
        </w:rPr>
        <w:t>налагодження конструктивних взаємовигідних відносин у сфері співробітництва з використання, переробки та утилізації відходів із зарубіжними країнами і міжнародними організаціями.</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3.1.6.</w:t>
      </w:r>
      <w:r w:rsidRPr="002F0482">
        <w:rPr>
          <w:rFonts w:ascii="Times New Roman" w:hAnsi="Times New Roman"/>
          <w:sz w:val="24"/>
          <w:szCs w:val="24"/>
        </w:rPr>
        <w:t xml:space="preserve"> Вирішення проблем охорони навколишнього природного середовища </w:t>
      </w:r>
      <w:r>
        <w:rPr>
          <w:rFonts w:ascii="Times New Roman" w:hAnsi="Times New Roman"/>
          <w:sz w:val="24"/>
          <w:szCs w:val="24"/>
        </w:rPr>
        <w:t>на основі широкого регіонального</w:t>
      </w:r>
      <w:r w:rsidRPr="002F0482">
        <w:rPr>
          <w:rFonts w:ascii="Times New Roman" w:hAnsi="Times New Roman"/>
          <w:sz w:val="24"/>
          <w:szCs w:val="24"/>
        </w:rPr>
        <w:t xml:space="preserve"> співробітництва.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3.1.7.</w:t>
      </w:r>
      <w:r w:rsidRPr="002F0482">
        <w:rPr>
          <w:rFonts w:ascii="Times New Roman" w:hAnsi="Times New Roman"/>
          <w:sz w:val="24"/>
          <w:szCs w:val="24"/>
        </w:rPr>
        <w:t xml:space="preserve"> Забезпечення гласності і прозорості при прийнятті рішень, реалізація яких впливає на стан навколишнього природного середовища, формування у населення екологічного світогляду.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3.1.8.</w:t>
      </w:r>
      <w:r w:rsidRPr="002F0482">
        <w:rPr>
          <w:rFonts w:ascii="Times New Roman" w:hAnsi="Times New Roman"/>
          <w:sz w:val="24"/>
          <w:szCs w:val="24"/>
        </w:rPr>
        <w:t xml:space="preserve"> Здійснення екологічної освіти керівників і службовців, а т</w:t>
      </w:r>
      <w:r>
        <w:rPr>
          <w:rFonts w:ascii="Times New Roman" w:hAnsi="Times New Roman"/>
          <w:sz w:val="24"/>
          <w:szCs w:val="24"/>
        </w:rPr>
        <w:t xml:space="preserve">акож усіх верств населення </w:t>
      </w:r>
      <w:r w:rsidR="008D487E">
        <w:rPr>
          <w:rFonts w:ascii="Times New Roman" w:hAnsi="Times New Roman"/>
          <w:sz w:val="24"/>
          <w:szCs w:val="24"/>
        </w:rPr>
        <w:t>громади</w:t>
      </w:r>
      <w:r w:rsidRPr="002F0482">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3.2. Основні результати, що очікуються після виконання Програми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sz w:val="24"/>
          <w:szCs w:val="24"/>
        </w:rPr>
        <w:t xml:space="preserve">В результаті реалізації </w:t>
      </w:r>
      <w:r>
        <w:rPr>
          <w:rFonts w:ascii="Times New Roman" w:hAnsi="Times New Roman"/>
          <w:sz w:val="24"/>
          <w:szCs w:val="24"/>
        </w:rPr>
        <w:t xml:space="preserve">місцевої </w:t>
      </w:r>
      <w:r w:rsidRPr="002F0482">
        <w:rPr>
          <w:rFonts w:ascii="Times New Roman" w:hAnsi="Times New Roman"/>
          <w:sz w:val="24"/>
          <w:szCs w:val="24"/>
        </w:rPr>
        <w:t xml:space="preserve">програми охорони навколишнього природного середовища буде забезпечено: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lastRenderedPageBreak/>
        <w:t>3.2.</w:t>
      </w:r>
      <w:r w:rsidR="000578EB">
        <w:rPr>
          <w:rFonts w:ascii="Times New Roman" w:hAnsi="Times New Roman"/>
          <w:b/>
          <w:bCs/>
          <w:sz w:val="24"/>
          <w:szCs w:val="24"/>
        </w:rPr>
        <w:t>1</w:t>
      </w:r>
      <w:r w:rsidRPr="002F0482">
        <w:rPr>
          <w:rFonts w:ascii="Times New Roman" w:hAnsi="Times New Roman"/>
          <w:b/>
          <w:bCs/>
          <w:sz w:val="24"/>
          <w:szCs w:val="24"/>
        </w:rPr>
        <w:t>. В галузі охорони водного басейну:</w:t>
      </w:r>
      <w:r w:rsidRPr="002F0482">
        <w:rPr>
          <w:rFonts w:ascii="Times New Roman" w:hAnsi="Times New Roman"/>
          <w:sz w:val="24"/>
          <w:szCs w:val="24"/>
        </w:rPr>
        <w:t xml:space="preserve"> </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 xml:space="preserve">поліпшення санітарно-епідеміологічного стану берегів усіх водойм в </w:t>
      </w:r>
      <w:r w:rsidR="00E52222" w:rsidRPr="009E5091">
        <w:rPr>
          <w:rFonts w:ascii="Times New Roman" w:hAnsi="Times New Roman"/>
          <w:sz w:val="24"/>
          <w:szCs w:val="24"/>
        </w:rPr>
        <w:t>місті та селах</w:t>
      </w:r>
      <w:r w:rsidRPr="009E5091">
        <w:rPr>
          <w:rFonts w:ascii="Times New Roman" w:hAnsi="Times New Roman"/>
          <w:sz w:val="24"/>
          <w:szCs w:val="24"/>
        </w:rPr>
        <w:t xml:space="preserve">, з метою запобігання забрудненню водних об’єктів </w:t>
      </w:r>
      <w:r w:rsidR="000578EB"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зменшення обсягів скиду забруднюючих речовин та підвищення ефективності роботи очисних споруд;</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забезпечення ефективного догляду та утримання водойм міста у належному екологічному стані;</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організація та вдосконалення системи моніторингу поверхневих і підземних вод.</w:t>
      </w:r>
    </w:p>
    <w:p w:rsidR="003E62D0" w:rsidRPr="002F0482" w:rsidRDefault="000578EB" w:rsidP="003E62D0">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3.2.2</w:t>
      </w:r>
      <w:r w:rsidR="003E62D0" w:rsidRPr="002F0482">
        <w:rPr>
          <w:rFonts w:ascii="Times New Roman" w:hAnsi="Times New Roman"/>
          <w:b/>
          <w:bCs/>
          <w:sz w:val="24"/>
          <w:szCs w:val="24"/>
        </w:rPr>
        <w:t>. В галузі охорони земельних ресурсів:</w:t>
      </w:r>
      <w:r w:rsidR="003E62D0" w:rsidRPr="002F0482">
        <w:rPr>
          <w:rFonts w:ascii="Times New Roman" w:hAnsi="Times New Roman"/>
          <w:sz w:val="24"/>
          <w:szCs w:val="24"/>
        </w:rPr>
        <w:t xml:space="preserve"> </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ліквідація несанкціонованих звалищ та усунення причин їхнього виникнення;</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проведення рекультивації і відновлення забруднених земель.</w:t>
      </w:r>
    </w:p>
    <w:p w:rsidR="003E62D0" w:rsidRPr="002F0482" w:rsidRDefault="000578EB" w:rsidP="003E62D0">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3.2.3</w:t>
      </w:r>
      <w:r w:rsidR="003E62D0" w:rsidRPr="002F0482">
        <w:rPr>
          <w:rFonts w:ascii="Times New Roman" w:hAnsi="Times New Roman"/>
          <w:b/>
          <w:bCs/>
          <w:sz w:val="24"/>
          <w:szCs w:val="24"/>
        </w:rPr>
        <w:t>. В галузі утилізації та знешкодження відходів:</w:t>
      </w:r>
      <w:r w:rsidR="003E62D0" w:rsidRPr="002F0482">
        <w:rPr>
          <w:rFonts w:ascii="Times New Roman" w:hAnsi="Times New Roman"/>
          <w:sz w:val="24"/>
          <w:szCs w:val="24"/>
        </w:rPr>
        <w:t xml:space="preserve"> </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зменшення забруднення навколишнього природного середовища завдяки скороченню виходу відходів шляхом впровадження передових технологій у виробництво;</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широке використання</w:t>
      </w:r>
      <w:r w:rsidR="009E5091" w:rsidRPr="009E5091">
        <w:rPr>
          <w:rFonts w:ascii="Times New Roman" w:hAnsi="Times New Roman"/>
          <w:sz w:val="24"/>
          <w:szCs w:val="24"/>
        </w:rPr>
        <w:t xml:space="preserve"> відходів як вторинної сировини.</w:t>
      </w:r>
    </w:p>
    <w:p w:rsidR="003E62D0" w:rsidRPr="002F0482" w:rsidRDefault="000578EB" w:rsidP="003E62D0">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3.2.4</w:t>
      </w:r>
      <w:r w:rsidR="003E62D0" w:rsidRPr="002F0482">
        <w:rPr>
          <w:rFonts w:ascii="Times New Roman" w:hAnsi="Times New Roman"/>
          <w:b/>
          <w:bCs/>
          <w:sz w:val="24"/>
          <w:szCs w:val="24"/>
        </w:rPr>
        <w:t>. В галузі охорони біологічних ресурсів:</w:t>
      </w:r>
      <w:r w:rsidR="003E62D0"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поліпшення санітарного стану парків та режиму їхньої охорони; створення умов для їх рекреаційного використання;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створення екологічних умов для відпочинку населення міста</w:t>
      </w:r>
      <w:r w:rsidR="000578EB" w:rsidRPr="009E5091">
        <w:rPr>
          <w:rFonts w:ascii="Times New Roman" w:hAnsi="Times New Roman"/>
          <w:sz w:val="24"/>
          <w:szCs w:val="24"/>
        </w:rPr>
        <w:t xml:space="preserve"> та сіл</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поліпшення екологічних, естетичних та інших корисних властивостей зелених насаджень загального користування;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розширення площ озеленення території </w:t>
      </w:r>
      <w:r w:rsidR="00F1022F" w:rsidRPr="009E5091">
        <w:rPr>
          <w:rFonts w:ascii="Times New Roman" w:hAnsi="Times New Roman"/>
          <w:sz w:val="24"/>
          <w:szCs w:val="24"/>
        </w:rPr>
        <w:t>міста та сіл і</w:t>
      </w:r>
      <w:r w:rsidRPr="009E5091">
        <w:rPr>
          <w:rFonts w:ascii="Times New Roman" w:hAnsi="Times New Roman"/>
          <w:sz w:val="24"/>
          <w:szCs w:val="24"/>
        </w:rPr>
        <w:t xml:space="preserve"> створення нових об’єктів зеленого будівництва;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відновлення лісопарків, парків, скверів та інших об’єктів зеленої зони </w:t>
      </w:r>
      <w:r w:rsidRPr="009E5091">
        <w:rPr>
          <w:rFonts w:ascii="Times New Roman" w:hAnsi="Times New Roman"/>
          <w:sz w:val="24"/>
          <w:szCs w:val="24"/>
        </w:rPr>
        <w:br/>
      </w:r>
      <w:r w:rsidR="00F1022F" w:rsidRPr="009E5091">
        <w:rPr>
          <w:rFonts w:ascii="Times New Roman" w:hAnsi="Times New Roman"/>
          <w:sz w:val="24"/>
          <w:szCs w:val="24"/>
        </w:rPr>
        <w:t>громади</w:t>
      </w:r>
      <w:r w:rsidRPr="009E5091">
        <w:rPr>
          <w:rFonts w:ascii="Times New Roman" w:hAnsi="Times New Roman"/>
          <w:sz w:val="24"/>
          <w:szCs w:val="24"/>
        </w:rPr>
        <w:t>, а також додаткова посадка дерев на вулицях.</w:t>
      </w:r>
    </w:p>
    <w:p w:rsidR="003E62D0" w:rsidRPr="00A12473" w:rsidRDefault="00A12473" w:rsidP="003E62D0">
      <w:pPr>
        <w:spacing w:before="100" w:beforeAutospacing="1" w:after="100" w:afterAutospacing="1" w:line="240" w:lineRule="auto"/>
        <w:jc w:val="center"/>
        <w:outlineLvl w:val="3"/>
        <w:rPr>
          <w:rFonts w:ascii="Times New Roman" w:hAnsi="Times New Roman"/>
          <w:b/>
          <w:bCs/>
          <w:caps/>
          <w:sz w:val="24"/>
          <w:szCs w:val="24"/>
        </w:rPr>
      </w:pPr>
      <w:r w:rsidRPr="00A12473">
        <w:rPr>
          <w:rFonts w:ascii="Times New Roman" w:hAnsi="Times New Roman"/>
          <w:b/>
          <w:bCs/>
          <w:caps/>
          <w:sz w:val="24"/>
          <w:szCs w:val="24"/>
        </w:rPr>
        <w:t>Розділ 4</w:t>
      </w:r>
      <w:r w:rsidR="008426C8">
        <w:rPr>
          <w:rFonts w:ascii="Times New Roman" w:hAnsi="Times New Roman"/>
          <w:b/>
          <w:bCs/>
          <w:caps/>
          <w:sz w:val="24"/>
          <w:szCs w:val="24"/>
        </w:rPr>
        <w:t>.</w:t>
      </w:r>
      <w:r w:rsidR="003E62D0" w:rsidRPr="00A12473">
        <w:rPr>
          <w:rFonts w:ascii="Times New Roman" w:hAnsi="Times New Roman"/>
          <w:b/>
          <w:bCs/>
          <w:caps/>
          <w:sz w:val="24"/>
          <w:szCs w:val="24"/>
        </w:rPr>
        <w:br/>
        <w:t>Механізми реалізації місцевої програми охорони навколишнього природного середовища</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4.1. Правовий механізм</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Правові засади здійснення екологічної політики в </w:t>
      </w:r>
      <w:r w:rsidR="00C9569C" w:rsidRPr="009E5091">
        <w:rPr>
          <w:rFonts w:ascii="Times New Roman" w:hAnsi="Times New Roman"/>
          <w:sz w:val="24"/>
          <w:szCs w:val="24"/>
        </w:rPr>
        <w:t>Баштанській об’єднаній територіальній громаді</w:t>
      </w:r>
      <w:r w:rsidRPr="009E5091">
        <w:rPr>
          <w:rFonts w:ascii="Times New Roman" w:hAnsi="Times New Roman"/>
          <w:sz w:val="24"/>
          <w:szCs w:val="24"/>
        </w:rPr>
        <w:t xml:space="preserve"> складаються із державного законодавства, нормативних документів, прийнятих органами центральної та місцевої влад</w:t>
      </w:r>
      <w:r w:rsidR="00583C53" w:rsidRPr="009E5091">
        <w:rPr>
          <w:rFonts w:ascii="Times New Roman" w:hAnsi="Times New Roman"/>
          <w:sz w:val="24"/>
          <w:szCs w:val="24"/>
        </w:rPr>
        <w:t>и</w:t>
      </w:r>
      <w:r w:rsidRPr="009E5091">
        <w:rPr>
          <w:rFonts w:ascii="Times New Roman" w:hAnsi="Times New Roman"/>
          <w:sz w:val="24"/>
          <w:szCs w:val="24"/>
        </w:rPr>
        <w:t xml:space="preserve"> в галузі </w:t>
      </w:r>
      <w:proofErr w:type="spellStart"/>
      <w:r w:rsidRPr="009E5091">
        <w:rPr>
          <w:rFonts w:ascii="Times New Roman" w:hAnsi="Times New Roman"/>
          <w:sz w:val="24"/>
          <w:szCs w:val="24"/>
        </w:rPr>
        <w:t>природоохорони</w:t>
      </w:r>
      <w:proofErr w:type="spellEnd"/>
      <w:r w:rsidRPr="009E5091">
        <w:rPr>
          <w:rFonts w:ascii="Times New Roman" w:hAnsi="Times New Roman"/>
          <w:sz w:val="24"/>
          <w:szCs w:val="24"/>
        </w:rPr>
        <w:t xml:space="preserve">, та програмних заходів, затверджених </w:t>
      </w:r>
      <w:r w:rsidR="00E52222" w:rsidRPr="009E5091">
        <w:rPr>
          <w:rFonts w:ascii="Times New Roman" w:hAnsi="Times New Roman"/>
          <w:sz w:val="24"/>
          <w:szCs w:val="24"/>
        </w:rPr>
        <w:t>міською</w:t>
      </w:r>
      <w:r w:rsidRPr="009E5091">
        <w:rPr>
          <w:rFonts w:ascii="Times New Roman" w:hAnsi="Times New Roman"/>
          <w:sz w:val="24"/>
          <w:szCs w:val="24"/>
        </w:rPr>
        <w:t xml:space="preserve"> радою і обов’язкових до виконання всіма суб’єктами господарської діяльності на території </w:t>
      </w:r>
      <w:r w:rsidR="00583C53" w:rsidRPr="009E5091">
        <w:rPr>
          <w:rFonts w:ascii="Times New Roman" w:hAnsi="Times New Roman"/>
          <w:sz w:val="24"/>
          <w:szCs w:val="24"/>
        </w:rPr>
        <w:t>громади</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Правовий механізм здійснення екологічної політики в Україні і в </w:t>
      </w:r>
      <w:r w:rsidR="00583C53" w:rsidRPr="009E5091">
        <w:rPr>
          <w:rFonts w:ascii="Times New Roman" w:hAnsi="Times New Roman"/>
          <w:sz w:val="24"/>
          <w:szCs w:val="24"/>
        </w:rPr>
        <w:t>Баштанській</w:t>
      </w:r>
      <w:r w:rsidR="00270F19" w:rsidRPr="009E5091">
        <w:rPr>
          <w:rFonts w:ascii="Times New Roman" w:hAnsi="Times New Roman"/>
          <w:sz w:val="24"/>
          <w:szCs w:val="24"/>
        </w:rPr>
        <w:t xml:space="preserve"> об’єднан</w:t>
      </w:r>
      <w:r w:rsidR="00583C53" w:rsidRPr="009E5091">
        <w:rPr>
          <w:rFonts w:ascii="Times New Roman" w:hAnsi="Times New Roman"/>
          <w:sz w:val="24"/>
          <w:szCs w:val="24"/>
        </w:rPr>
        <w:t>ій</w:t>
      </w:r>
      <w:r w:rsidR="00270F19" w:rsidRPr="009E5091">
        <w:rPr>
          <w:rFonts w:ascii="Times New Roman" w:hAnsi="Times New Roman"/>
          <w:sz w:val="24"/>
          <w:szCs w:val="24"/>
        </w:rPr>
        <w:t xml:space="preserve"> територіальн</w:t>
      </w:r>
      <w:r w:rsidR="00583C53" w:rsidRPr="009E5091">
        <w:rPr>
          <w:rFonts w:ascii="Times New Roman" w:hAnsi="Times New Roman"/>
          <w:sz w:val="24"/>
          <w:szCs w:val="24"/>
        </w:rPr>
        <w:t>ій</w:t>
      </w:r>
      <w:r w:rsidR="00270F19" w:rsidRPr="009E5091">
        <w:rPr>
          <w:rFonts w:ascii="Times New Roman" w:hAnsi="Times New Roman"/>
          <w:sz w:val="24"/>
          <w:szCs w:val="24"/>
        </w:rPr>
        <w:t xml:space="preserve"> громад</w:t>
      </w:r>
      <w:r w:rsidR="00583C53" w:rsidRPr="009E5091">
        <w:rPr>
          <w:rFonts w:ascii="Times New Roman" w:hAnsi="Times New Roman"/>
          <w:sz w:val="24"/>
          <w:szCs w:val="24"/>
        </w:rPr>
        <w:t xml:space="preserve">і </w:t>
      </w:r>
      <w:r w:rsidRPr="009E5091">
        <w:rPr>
          <w:rFonts w:ascii="Times New Roman" w:hAnsi="Times New Roman"/>
          <w:sz w:val="24"/>
          <w:szCs w:val="24"/>
        </w:rPr>
        <w:t xml:space="preserve">включає в себе: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„Основні напрямки державної політики України у галузі охорони довкілля, використання природних ресурсів та забезпечення екологічної безпеки”, затверджені постановою Верховної Ради України від 05.03.1998 № 188.</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Земельний кодекс України від 25.10.01 № 2768-ІІІ;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Водний кодекс України від 06.06.1995 № 213/95-ВР;</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Кодекс України про надра від 27.07.1994 №132/94-ВР;</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Закон України “Про охорону навколишнього природного середовища” від 25.06.91 № 1264-12;</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охорону атмосферного повітря” від 16.10.1992 № 2707-ХІІ та Закон України “Про внесення змін до деяких законодавчих актів України у зв’язку з прийняттям Закону України “Про охорону атмосферного повітря” (від 21.06.01. № 2556-ІІІ)” від 24.10.02 № 198-ІV;</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відходи” від 05.03.98 № 187/98 (із змінами від 07.03.02 № 3073-ІІІ);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загальнодержавну програму поводження з токсичними відходами” від 14.09.00 № 1947-ІІІ;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внесення змін до деяких законопроектів України щодо відходів” від 07.03.02 № 3073-ІІІ;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тваринний світ” від 13.12.01 № 2894-ІІІ;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питну воду та питне водопостачання” від 10.01.02 № 2918-ІІІ;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Закон України “Про Загальнодержавну програму формування національної екологічної мережі України на 2000-2015 роки” від 21.09.00 № 1989-ІІІ;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Верховної Ради України від 05.03.98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розпорядження Президента України від 21.10.92 № 163/92-рп “Про додаткові заходи для організації роботи щодо поліпшення якості питної води”.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Крім законодавчих актів, природоохоронна діяльність регулюється рішеннями Уряду, постановами Верховного Суду України та іншими підзаконними актами: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27.07.95 № 557 “Про затвердження Порядку поділу лісів на групи, віднесення їх до категорій захищеності та виділення особливо захисних земельних ділянок лісового фонду”;</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14.08.96 № 966 “Про затвердження порядку відшкодування збитків, завданих водокористувачам припиненням права або зміною умов спеціального водокористування (із змінами від 24.01.02 № 72)”;</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17.09.96 № 1147 “Про затвердження переліку видів діяльності, що належать до природоохоронних заходів (із змінам від 17.11.01 № 1519)”;</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11.10.02 № 1518 “Про внесення змін до деяких постанов Кабінету Міністрів України у сфері поводження з відходами”;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01.03.99 № 303 “Про порядок встановлення нормативів, збору за забруднення навколишнього природного середовища і стягнення цього збору (із змінами від 01.07.02 № 905)”;</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28.12.01 № 1780 “Про затвердження Порядку розроблення та затвердження нормативів граничнодопустимих викидів забруднюючих речовин із стаціонарних джерел”;</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Кабінету Міністрів України від 13.10.00 № 1556 “Національний план дій з гігієни довкілля на 2000-2005 роки”;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постанова Верховного Суду України від 26.01.90 № 1 “Про практику розгляду судами справ про відповідальність за порушення законодавства про охорону природи (із змінами від 27.11.98 № 20)”;</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наказ Міністерства екологічної безпеки України від 07.06.95 № 55 “Про затвердження Інструкції про здійснення державної екологічної експертизи”;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наказ Міністерства екологічної безпеки України від 20.10.97 № 167/97/24/105 “Про затвердження Інструкції щодо стимулювання працівників та розвитку і зміцнення матеріально-технічної бази спеціально уповноважених державних органів, стимулювання громадських інспекторів у галузі охорони природи та раціонального використання природних ресурсів”;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наказ Міністерства екологічної безпеки України від 27.10.97 № 171 “Про затвердження Методики визначення розмірів шкоди, зумовленої забрудненням і засміченням земельних ресурсів через порушення природоохоронного законодавства”;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наказ Міністерства екологічної безпеки України від 19.08.99 № 1598/194 “Про Порядок визначення відповідності діяльності об’єктів, які підлягають приватизації, вимогам екологічної безпеки”;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наказ Державного комітету статистики України від 13.05.96 № 135 “Про затвердження форми державної статистичної звітності по формі № 1 – екологічні витрати та Інструкції по її складанню (зі змінами від 12.08.98 № 282)”.</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своїй практичній діяльності </w:t>
      </w:r>
      <w:r w:rsidR="00583C53" w:rsidRPr="009E5091">
        <w:rPr>
          <w:rFonts w:ascii="Times New Roman" w:hAnsi="Times New Roman"/>
          <w:sz w:val="24"/>
          <w:szCs w:val="24"/>
        </w:rPr>
        <w:t>Баштанська об’єднана територіальна громада</w:t>
      </w:r>
      <w:r w:rsidRPr="009E5091">
        <w:rPr>
          <w:rFonts w:ascii="Times New Roman" w:hAnsi="Times New Roman"/>
          <w:sz w:val="24"/>
          <w:szCs w:val="24"/>
        </w:rPr>
        <w:t xml:space="preserve"> керується положеннями ст.15 Закону України “Про охорону навколишнього природного середовища”, згідно з якими повноваження </w:t>
      </w:r>
      <w:r w:rsidR="003A40C7" w:rsidRPr="009E5091">
        <w:rPr>
          <w:rFonts w:ascii="Times New Roman" w:hAnsi="Times New Roman"/>
          <w:sz w:val="24"/>
          <w:szCs w:val="24"/>
        </w:rPr>
        <w:t>міської</w:t>
      </w:r>
      <w:r w:rsidRPr="009E5091">
        <w:rPr>
          <w:rFonts w:ascii="Times New Roman" w:hAnsi="Times New Roman"/>
          <w:sz w:val="24"/>
          <w:szCs w:val="24"/>
        </w:rPr>
        <w:t xml:space="preserve"> ради у галузі охорони навколишнього природного середовища полягають у такому: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“Місцеві Ради несуть відповідальність за стан навколишнього природного середовища на своїй території і в межах своєї компетенції: </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а) забезпечують реалізацію екологічної політики України, екологічних прав громадян;</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б) дають згоду на розміщення на своїй території підприємств, установ і організацій у порядку, визначеному законом;</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в) затверджують з урахуванням екологічних вимог проекти план</w:t>
      </w:r>
      <w:r w:rsidR="009E5091" w:rsidRPr="009E5091">
        <w:rPr>
          <w:rFonts w:ascii="Times New Roman" w:hAnsi="Times New Roman"/>
          <w:sz w:val="24"/>
          <w:szCs w:val="24"/>
        </w:rPr>
        <w:t>ування</w:t>
      </w:r>
      <w:r w:rsidRPr="009E5091">
        <w:rPr>
          <w:rFonts w:ascii="Times New Roman" w:hAnsi="Times New Roman"/>
          <w:sz w:val="24"/>
          <w:szCs w:val="24"/>
        </w:rPr>
        <w:t xml:space="preserve"> і забудови населених пунктів, їх генеральні плани та схеми промислових вузлів;</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г) видають (переоформлюють, видають дублікати, анулюють) дозволи на спеціальне використання природних ресурсів місцевого значення у випадках, передбачених законом;</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д) затверджують місцеві екологічні програми;</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е) організовують вивчення навколишнього природного середовища;</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є) створюють і визначають статус резервних, в тому числі й валютних, фондів для фінансування програм та інших заходів щодо охорони навколишнього природного середовища;</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з) забезпечують інформування населення про стан навколишнього природного середовища, функціонування місцевих екологічних автоматизованих інформаційно-аналітичних систем;</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и) організують роботу по ліквідації екологічних наслідків аварій, залучають до цих робіт підприємства, установи та організації, незалежно від їх підпорядкування та форм власності, і громадян;</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і) приймають рішення про організацію територій та об'єктів природно-заповідного фонду місцевого значення та інших територій, що підлягають особливій охороні;</w:t>
      </w:r>
    </w:p>
    <w:p w:rsidR="00945704" w:rsidRPr="009E5091" w:rsidRDefault="00945704" w:rsidP="009E5091">
      <w:pPr>
        <w:pStyle w:val="ac"/>
        <w:jc w:val="both"/>
        <w:rPr>
          <w:rFonts w:ascii="Times New Roman" w:hAnsi="Times New Roman"/>
          <w:sz w:val="24"/>
          <w:szCs w:val="24"/>
        </w:rPr>
      </w:pPr>
      <w:r w:rsidRPr="009E5091">
        <w:rPr>
          <w:rFonts w:ascii="Times New Roman" w:hAnsi="Times New Roman"/>
          <w:sz w:val="24"/>
          <w:szCs w:val="24"/>
        </w:rPr>
        <w:t>ї) здійснюють контроль за додержанням законодавства про охорону навколишнього природного середовища.</w:t>
      </w:r>
    </w:p>
    <w:p w:rsidR="003E62D0" w:rsidRPr="002F0482" w:rsidRDefault="00945704" w:rsidP="009E5091">
      <w:pPr>
        <w:pStyle w:val="ac"/>
        <w:jc w:val="both"/>
      </w:pPr>
      <w:r w:rsidRPr="009E5091">
        <w:rPr>
          <w:rFonts w:ascii="Times New Roman" w:hAnsi="Times New Roman"/>
          <w:sz w:val="24"/>
          <w:szCs w:val="24"/>
        </w:rPr>
        <w:t>Місцеві ради можуть здійснювати й інші повноваження відповідно до цього та інших законів України.</w:t>
      </w:r>
      <w:r w:rsidRPr="009E5091">
        <w:rPr>
          <w:rFonts w:ascii="Times New Roman" w:hAnsi="Times New Roman"/>
          <w:sz w:val="24"/>
          <w:szCs w:val="24"/>
          <w:bdr w:val="none" w:sz="0" w:space="0" w:color="auto" w:frame="1"/>
        </w:rPr>
        <w:br/>
      </w:r>
      <w:r w:rsidR="003E62D0" w:rsidRPr="009E5091">
        <w:rPr>
          <w:rFonts w:ascii="Times New Roman" w:hAnsi="Times New Roman"/>
          <w:b/>
          <w:bCs/>
          <w:sz w:val="24"/>
          <w:szCs w:val="24"/>
        </w:rPr>
        <w:t>4.2. Інформаційний механізм</w:t>
      </w:r>
      <w:r w:rsidR="003E62D0" w:rsidRPr="002F0482">
        <w:rPr>
          <w:b/>
          <w:bCs/>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Ефективне зд</w:t>
      </w:r>
      <w:r w:rsidR="008F5EF1" w:rsidRPr="009E5091">
        <w:rPr>
          <w:rFonts w:ascii="Times New Roman" w:hAnsi="Times New Roman"/>
          <w:sz w:val="24"/>
          <w:szCs w:val="24"/>
        </w:rPr>
        <w:t xml:space="preserve">ійснення екологічної політики на території Баштанської об’єднаної територіальної громади </w:t>
      </w:r>
      <w:r w:rsidRPr="009E5091">
        <w:rPr>
          <w:rFonts w:ascii="Times New Roman" w:hAnsi="Times New Roman"/>
          <w:sz w:val="24"/>
          <w:szCs w:val="24"/>
        </w:rPr>
        <w:t xml:space="preserve">вимагає об’єктивного, повного і своєчасного інформаційного забезпечення. Основне завдання полягає у забезпеченні місцевих органів влади, юридичних та фізичних осіб достовірною інформацією про стан навколишнього природного середовища та всіх його негативних змінах.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Зокрема, місцева влада повинна мати інформацію про: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стан навколишнього природного середовища та його об’єктів (землі, вод, надр, атмосферного повітря, рослинного і тваринного світу) та рівні їхнього забруднення;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всі плани, проекти та рішення господарських та інших органів управління, які впливають або можуть вплинути на стан навколишнього природного середовища та здоров’я людей, з відповідним висновком екологічної експертизи;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результати ліквідації наслідків аварій та інших надзвичайних екологічних ситуацій, рекомендації щодо заходів, спрямованих на зменшення їхнього негативного впливу на природні об’єкти та здоров’я людей.</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Крім цього, екологічна інформація має включати в себе: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розроблені за участю наукових організацій екологічні прогнози з можливими загрозами навколишньому природному середовищу </w:t>
      </w:r>
      <w:r w:rsidR="00F57FD4" w:rsidRPr="009E5091">
        <w:rPr>
          <w:rFonts w:ascii="Times New Roman" w:hAnsi="Times New Roman"/>
          <w:sz w:val="24"/>
          <w:szCs w:val="24"/>
        </w:rPr>
        <w:t>на території</w:t>
      </w:r>
      <w:r w:rsidRPr="009E5091">
        <w:rPr>
          <w:rFonts w:ascii="Times New Roman" w:hAnsi="Times New Roman"/>
          <w:sz w:val="24"/>
          <w:szCs w:val="24"/>
        </w:rPr>
        <w:t xml:space="preserve"> </w:t>
      </w:r>
      <w:r w:rsidR="00F57FD4"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інформацію щодо державної екологічної політики;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перелік законодавчих та нормативних актів про охорону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дані про витрати, пов’язані зі здійсненням природоохоронних заходів за рахунок фондів охорони навколишнього природного середовища, інших джерел фінансування, економічний аналіз, проведений у процесі прийняття рішень з питань, що стосуються довкілля.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Основними джерелами такої інформації мають бути дані моніторингу довкілля та дані підприємств, установ і організацій, які проводять первинний облік у галузі охорони навколишнього природного середовища, а також довідки, зауваження та пропозиції, що надаються відповідним органам місцевої влади громадськими організаціями і окремими громадянами. </w:t>
      </w:r>
    </w:p>
    <w:p w:rsidR="003E62D0" w:rsidRPr="009E5091" w:rsidRDefault="00E96DE7" w:rsidP="009E5091">
      <w:pPr>
        <w:pStyle w:val="ac"/>
        <w:jc w:val="both"/>
        <w:rPr>
          <w:rFonts w:ascii="Times New Roman" w:hAnsi="Times New Roman"/>
          <w:sz w:val="24"/>
          <w:szCs w:val="24"/>
        </w:rPr>
      </w:pPr>
      <w:r w:rsidRPr="009E5091">
        <w:rPr>
          <w:rFonts w:ascii="Times New Roman" w:hAnsi="Times New Roman"/>
          <w:sz w:val="24"/>
          <w:szCs w:val="24"/>
        </w:rPr>
        <w:t xml:space="preserve">В процесі моніторингу довкілля </w:t>
      </w:r>
      <w:r w:rsidR="003E62D0" w:rsidRPr="009E5091">
        <w:rPr>
          <w:rFonts w:ascii="Times New Roman" w:hAnsi="Times New Roman"/>
          <w:sz w:val="24"/>
          <w:szCs w:val="24"/>
        </w:rPr>
        <w:t xml:space="preserve">проводиться система спостережень, збору, обробки, передачі, збереження й аналізу інформації про стан навколишнього природного середовища для прогнозування його змін і розробки науково обґрунтованих рекомендацій щодо прийняття ефективних управлінських рішень.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межах території </w:t>
      </w:r>
      <w:r w:rsidR="00E96DE7" w:rsidRPr="009E5091">
        <w:rPr>
          <w:rFonts w:ascii="Times New Roman" w:hAnsi="Times New Roman"/>
          <w:sz w:val="24"/>
          <w:szCs w:val="24"/>
        </w:rPr>
        <w:t>громади</w:t>
      </w:r>
      <w:r w:rsidRPr="009E5091">
        <w:rPr>
          <w:rFonts w:ascii="Times New Roman" w:hAnsi="Times New Roman"/>
          <w:sz w:val="24"/>
          <w:szCs w:val="24"/>
        </w:rPr>
        <w:t xml:space="preserve"> мають вестися спостереження за: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якістю атмосферного повітря і джерелами його забруднення;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рівнем очищення </w:t>
      </w:r>
      <w:r w:rsidR="00E96DE7" w:rsidRPr="009E5091">
        <w:rPr>
          <w:rFonts w:ascii="Times New Roman" w:hAnsi="Times New Roman"/>
          <w:sz w:val="24"/>
          <w:szCs w:val="24"/>
        </w:rPr>
        <w:t>території громади</w:t>
      </w:r>
      <w:r w:rsidRPr="009E5091">
        <w:rPr>
          <w:rFonts w:ascii="Times New Roman" w:hAnsi="Times New Roman"/>
          <w:sz w:val="24"/>
          <w:szCs w:val="24"/>
        </w:rPr>
        <w:t xml:space="preserve"> від усіх видів відходів;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рівнем впливу шкідливих фізичних і біологічних факторів;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гідрологічними та гідрохімічними характеристиками водних об’єктів;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якістю води джерел питного водопостачання;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рівнем екологічної безпеки зб</w:t>
      </w:r>
      <w:r w:rsidR="00E96DE7" w:rsidRPr="009E5091">
        <w:rPr>
          <w:rFonts w:ascii="Times New Roman" w:hAnsi="Times New Roman"/>
          <w:sz w:val="24"/>
          <w:szCs w:val="24"/>
        </w:rPr>
        <w:t>ереження (захоронення) відходів</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скидом стічних вод у каналізацію і поверхневі водні об’єкти, впливом скиду стічних вод на стан водних об’єктів;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рівнем ґрунтових вод;</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станом зелених насаджень;</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санітарним станом дворів, вулиць, площ та інших територій </w:t>
      </w:r>
      <w:r w:rsidR="00E96DE7"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Підприємства, установи та організації проводять первинний облік у галузі охорони навколишнього природного середовища і безоплатно подають відповідну інформацію органам, що ведуть державний облік у цій галузі.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Екологічна інформація використовується органами місцевої влади для відповідного реагування, а також для: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систематичного інформування населення </w:t>
      </w:r>
      <w:r w:rsidR="00E96DE7" w:rsidRPr="009E5091">
        <w:rPr>
          <w:rFonts w:ascii="Times New Roman" w:hAnsi="Times New Roman"/>
          <w:sz w:val="24"/>
          <w:szCs w:val="24"/>
        </w:rPr>
        <w:t>громади</w:t>
      </w:r>
      <w:r w:rsidRPr="009E5091">
        <w:rPr>
          <w:rFonts w:ascii="Times New Roman" w:hAnsi="Times New Roman"/>
          <w:sz w:val="24"/>
          <w:szCs w:val="24"/>
        </w:rPr>
        <w:t xml:space="preserve"> через ЗМІ про стан навколишнього природного середовища, динаміку його змін, джерела забруднення, розміщення відходів чи іншої зміни навколишнього природного середовища і характер впливу екологічних факторів на здоров’я людей;</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негайного інформування населення та всіх зацікавлених організацій про надзвичайні екологічні ситуації;</w:t>
      </w:r>
    </w:p>
    <w:p w:rsidR="003E62D0" w:rsidRDefault="003E62D0" w:rsidP="009E5091">
      <w:pPr>
        <w:pStyle w:val="ac"/>
        <w:jc w:val="both"/>
        <w:rPr>
          <w:rFonts w:ascii="Times New Roman" w:hAnsi="Times New Roman"/>
          <w:sz w:val="24"/>
          <w:szCs w:val="24"/>
        </w:rPr>
      </w:pPr>
      <w:r w:rsidRPr="009E5091">
        <w:rPr>
          <w:rFonts w:ascii="Times New Roman" w:hAnsi="Times New Roman"/>
          <w:sz w:val="24"/>
          <w:szCs w:val="24"/>
        </w:rPr>
        <w:t>забезпечення вільного доступу до екологічної інформації, яка не становить державну таємницю і міститься у списках, реєстрах, архівах та інших джерелах.</w:t>
      </w:r>
    </w:p>
    <w:p w:rsidR="009E5091" w:rsidRDefault="003E62D0" w:rsidP="009E5091">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 Організаційний механізм</w:t>
      </w:r>
      <w:r w:rsidRPr="002F0482">
        <w:rPr>
          <w:rFonts w:ascii="Times New Roman" w:hAnsi="Times New Roman"/>
          <w:sz w:val="24"/>
          <w:szCs w:val="24"/>
        </w:rPr>
        <w:t xml:space="preserve"> </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 xml:space="preserve">Організація реалізації місцевої програми охорони навколишнього природного середовища полягає: </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по-перше, в організації управління виконання Програми, що означає забезпечення виконання системи програмних заходів, які обумовлюють ефективну реалізацію екологічної політики;</w:t>
      </w:r>
    </w:p>
    <w:p w:rsidR="003E62D0" w:rsidRPr="009E5091" w:rsidRDefault="003E62D0" w:rsidP="009E5091">
      <w:pPr>
        <w:pStyle w:val="ac"/>
        <w:rPr>
          <w:rFonts w:ascii="Times New Roman" w:hAnsi="Times New Roman"/>
          <w:sz w:val="24"/>
          <w:szCs w:val="24"/>
        </w:rPr>
      </w:pPr>
      <w:r w:rsidRPr="009E5091">
        <w:rPr>
          <w:rFonts w:ascii="Times New Roman" w:hAnsi="Times New Roman"/>
          <w:sz w:val="24"/>
          <w:szCs w:val="24"/>
        </w:rPr>
        <w:t xml:space="preserve">по-друге, </w:t>
      </w:r>
      <w:r w:rsidR="00E96DE7" w:rsidRPr="009E5091">
        <w:rPr>
          <w:rFonts w:ascii="Times New Roman" w:hAnsi="Times New Roman"/>
          <w:sz w:val="24"/>
          <w:szCs w:val="24"/>
        </w:rPr>
        <w:t>в науковому обґрунтуванні та методичному забезпеченні реалізації програмних заходів, які цього потребують;</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по-третє, </w:t>
      </w:r>
      <w:r w:rsidR="00E96DE7" w:rsidRPr="009E5091">
        <w:rPr>
          <w:rFonts w:ascii="Times New Roman" w:hAnsi="Times New Roman"/>
          <w:sz w:val="24"/>
          <w:szCs w:val="24"/>
        </w:rPr>
        <w:t>у використанні прогресивного вітчизняного та міжнародного досвіду щодо вирішення проблем охорони навколишнього природного середовища, в тому числі залучення відомих у світі технічних і технологічних досягнень та зацікавлених партнерів;</w:t>
      </w:r>
    </w:p>
    <w:p w:rsidR="00E96DE7"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 xml:space="preserve">по-четверте, </w:t>
      </w:r>
      <w:r w:rsidR="00E96DE7" w:rsidRPr="009E5091">
        <w:rPr>
          <w:rFonts w:ascii="Times New Roman" w:hAnsi="Times New Roman"/>
          <w:sz w:val="24"/>
          <w:szCs w:val="24"/>
        </w:rPr>
        <w:t>у визначенні екологічних пріоритетів та забезпеченні необхідних обсягів фінансування їхньої реалізації;</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по-п’яте, </w:t>
      </w:r>
      <w:r w:rsidR="00E96DE7" w:rsidRPr="009E5091">
        <w:rPr>
          <w:rFonts w:ascii="Times New Roman" w:hAnsi="Times New Roman"/>
          <w:sz w:val="24"/>
          <w:szCs w:val="24"/>
        </w:rPr>
        <w:t>у здійсненні контролю за реалізацією програмних заходів та дотримання встановлених екологічних стандартів і нормативів.</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 xml:space="preserve">4.3.1. Управління виконання Програми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Організація управління Програмою передбачає забезпечення ефективного функціонування </w:t>
      </w:r>
      <w:r w:rsidR="00E96DE7" w:rsidRPr="009E5091">
        <w:rPr>
          <w:rFonts w:ascii="Times New Roman" w:hAnsi="Times New Roman"/>
          <w:sz w:val="24"/>
          <w:szCs w:val="24"/>
        </w:rPr>
        <w:t xml:space="preserve">в громаді </w:t>
      </w:r>
      <w:r w:rsidRPr="009E5091">
        <w:rPr>
          <w:rFonts w:ascii="Times New Roman" w:hAnsi="Times New Roman"/>
          <w:sz w:val="24"/>
          <w:szCs w:val="24"/>
        </w:rPr>
        <w:t xml:space="preserve">виконавчих органів, які формують і здійснюють місцеву екологічну політику.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Ефективне управління Програмою передбачає забезпечення своєчасного і в повному обсязі виконання запланованих заходів щодо реалізації екологічної політики в </w:t>
      </w:r>
      <w:r w:rsidR="00E96DE7" w:rsidRPr="009E5091">
        <w:rPr>
          <w:rFonts w:ascii="Times New Roman" w:hAnsi="Times New Roman"/>
          <w:sz w:val="24"/>
          <w:szCs w:val="24"/>
        </w:rPr>
        <w:t>місті та селах</w:t>
      </w:r>
      <w:r w:rsidRPr="009E5091">
        <w:rPr>
          <w:rFonts w:ascii="Times New Roman" w:hAnsi="Times New Roman"/>
          <w:sz w:val="24"/>
          <w:szCs w:val="24"/>
        </w:rPr>
        <w:t xml:space="preserve"> та здійснення на цій основі його збалансованого сталого розвитку.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4.3.2. Екологічні стандарти та нормативи</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Розробка нових або вдосконалення діючих екологічних стандартів та нормативів для </w:t>
      </w:r>
      <w:r w:rsidR="00E96DE7" w:rsidRPr="009E5091">
        <w:rPr>
          <w:rFonts w:ascii="Times New Roman" w:hAnsi="Times New Roman"/>
          <w:sz w:val="24"/>
          <w:szCs w:val="24"/>
        </w:rPr>
        <w:t>громади</w:t>
      </w:r>
      <w:r w:rsidRPr="009E5091">
        <w:rPr>
          <w:rFonts w:ascii="Times New Roman" w:hAnsi="Times New Roman"/>
          <w:sz w:val="24"/>
          <w:szCs w:val="24"/>
        </w:rPr>
        <w:t xml:space="preserve"> виконується на основі пристосування до специфічних умов екологічного стану та державних стандартів та нормативів.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Екологічна стандартизація і нормування проводяться з метою встановлення комплексу обов’язкових норм, правил та вимог щодо охорони навколишнього природного середовища, використання природних ресурсів та забезпечення екологічної безпеки населення.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b/>
          <w:bCs/>
          <w:sz w:val="24"/>
          <w:szCs w:val="24"/>
        </w:rPr>
        <w:t>Екологічні стандарти</w:t>
      </w:r>
      <w:r w:rsidRPr="009E5091">
        <w:rPr>
          <w:rFonts w:ascii="Times New Roman" w:hAnsi="Times New Roman"/>
          <w:sz w:val="24"/>
          <w:szCs w:val="24"/>
        </w:rPr>
        <w:t xml:space="preserve"> є обов’язковими для виконання і визначають режим використання й охорони природних ресурсів, методи контролю за станом навколишнього природного середовища, вимоги щодо запобігання його забрудненню, інші питання, пов’язані з охороною навколишнього природного середовища та використанням природних ресурсів міста</w:t>
      </w:r>
      <w:r w:rsidR="00E96DE7" w:rsidRPr="009E5091">
        <w:rPr>
          <w:rFonts w:ascii="Times New Roman" w:hAnsi="Times New Roman"/>
          <w:sz w:val="24"/>
          <w:szCs w:val="24"/>
        </w:rPr>
        <w:t xml:space="preserve"> та сіл</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Екологічні стандарти розробляються і вводяться в дію в порядку, що встановлюється законодавством України.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b/>
          <w:bCs/>
          <w:sz w:val="24"/>
          <w:szCs w:val="24"/>
        </w:rPr>
        <w:t>Екологічні нормативи</w:t>
      </w:r>
      <w:r w:rsidRPr="009E5091">
        <w:rPr>
          <w:rFonts w:ascii="Times New Roman" w:hAnsi="Times New Roman"/>
          <w:sz w:val="24"/>
          <w:szCs w:val="24"/>
        </w:rPr>
        <w:t xml:space="preserve"> встановлюють гранично допустимі викиди та скиди у навколишнє природне середовище забруднюючих хімічних речовин, рівні допустимого шкідливого впливу на нього фізичних та біологічних факторів.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Нормативи гранично допустимих концентрацій забруднюючих речовин у навколишньому природному середовищі та рівні шкідливих фізичних і біологічних впливів на нього є єдиними для всієї території України.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4.3.3. Наукове забезпечення реалізації Програми</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Наукове забезпечення реалізації Програми полягає у науковому </w:t>
      </w:r>
      <w:r w:rsidR="00C50EEB" w:rsidRPr="009E5091">
        <w:rPr>
          <w:rFonts w:ascii="Times New Roman" w:hAnsi="Times New Roman"/>
          <w:sz w:val="24"/>
          <w:szCs w:val="24"/>
        </w:rPr>
        <w:t>обґрунтуванні</w:t>
      </w:r>
      <w:r w:rsidRPr="009E5091">
        <w:rPr>
          <w:rFonts w:ascii="Times New Roman" w:hAnsi="Times New Roman"/>
          <w:sz w:val="24"/>
          <w:szCs w:val="24"/>
        </w:rPr>
        <w:t xml:space="preserve"> та методичному забезпеченні реалізації програмних заходів, які цього потребують.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Основними завданнями наукового забезпечення реалізації Програми є розвиток наукових знань про екологічні основи сталого розвитку, виявлення екологічних ризиків, породжених розвитком суспільства, а також природними процесами і явищами.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Для цього необхідні, зокрема, такі розробки: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формування теоретичних основ переходу до сталого розвитку </w:t>
      </w:r>
      <w:r w:rsidR="00C50EEB" w:rsidRPr="009E5091">
        <w:rPr>
          <w:rFonts w:ascii="Times New Roman" w:hAnsi="Times New Roman"/>
          <w:sz w:val="24"/>
          <w:szCs w:val="24"/>
        </w:rPr>
        <w:t>громади</w:t>
      </w:r>
      <w:r w:rsidRPr="009E5091">
        <w:rPr>
          <w:rFonts w:ascii="Times New Roman" w:hAnsi="Times New Roman"/>
          <w:sz w:val="24"/>
          <w:szCs w:val="24"/>
        </w:rPr>
        <w:t xml:space="preserve"> на основі реалізації ефективної екологічної політики;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екологічно ефективних, ресурсозберігаючих технологій, виробництв, видів сировини, матеріалів, продукції та устаткування;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наукових принципів і технологій використання відновлювальних біологічних ресурсів (лісових, водних, лікарських та ін.), що забезпечують їхнє стале відтворення;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принципів використання атмосферного повітря (повітряних ресурсів) з метою збереження навколишнього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ефективних методів збереження біологічного розмаїття, включаючи розвиток мережі природних територій, а також природних систем;</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 xml:space="preserve">розробка методології та методів еколого-економічної оцінки, в тому числі визначення вартості природних об’єктів з урахуванням їхньої </w:t>
      </w:r>
      <w:proofErr w:type="spellStart"/>
      <w:r w:rsidRPr="009E5091">
        <w:rPr>
          <w:rFonts w:ascii="Times New Roman" w:hAnsi="Times New Roman"/>
          <w:sz w:val="24"/>
          <w:szCs w:val="24"/>
        </w:rPr>
        <w:t>середовищно</w:t>
      </w:r>
      <w:proofErr w:type="spellEnd"/>
      <w:r w:rsidRPr="009E5091">
        <w:rPr>
          <w:rFonts w:ascii="Times New Roman" w:hAnsi="Times New Roman"/>
          <w:sz w:val="24"/>
          <w:szCs w:val="24"/>
        </w:rPr>
        <w:t>-утворюючої функції, для використання при прийнятті рішень стосовно реалізації проектів в різних галузях економіки;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методики визначення екологічних ризиків з метою створення системи управління якістю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засобів і методів запобігання і ліквідації забруднень, реабілітації навколишнього середовища та утилізації відходів, у тому числі небезпечних;</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вивчення зв’язку між захворюваннями людей і змінами якості навколишнього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розробка і розвиток сучасних методів екологічного моніторингу, а також інформаційних технологій для державного управління в галузі </w:t>
      </w:r>
      <w:proofErr w:type="spellStart"/>
      <w:r w:rsidRPr="009E5091">
        <w:rPr>
          <w:rFonts w:ascii="Times New Roman" w:hAnsi="Times New Roman"/>
          <w:sz w:val="24"/>
          <w:szCs w:val="24"/>
        </w:rPr>
        <w:t>природовикористання</w:t>
      </w:r>
      <w:proofErr w:type="spellEnd"/>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обґрунтування збереження цілісності природних комплексів у процесі територіального планування;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розробка новітніх методів використання місцевих природних сировинних та енергетичних ресурсів на основі екологічно чистих технологій.</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4.3.4. Міжрегіональне та міжнародне співробітництво в галузі охорони навколишнього природного середовища</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Основним завданням в цій галузі є реалізація інтересів </w:t>
      </w:r>
      <w:r w:rsidR="00280FF7" w:rsidRPr="009E5091">
        <w:rPr>
          <w:rFonts w:ascii="Times New Roman" w:hAnsi="Times New Roman"/>
          <w:sz w:val="24"/>
          <w:szCs w:val="24"/>
        </w:rPr>
        <w:t>громади</w:t>
      </w:r>
      <w:r w:rsidRPr="009E5091">
        <w:rPr>
          <w:rFonts w:ascii="Times New Roman" w:hAnsi="Times New Roman"/>
          <w:sz w:val="24"/>
          <w:szCs w:val="24"/>
        </w:rPr>
        <w:t xml:space="preserve"> шляхом участі у вирішенні регіональних екологічних проблем в ін</w:t>
      </w:r>
      <w:r w:rsidR="00280FF7" w:rsidRPr="009E5091">
        <w:rPr>
          <w:rFonts w:ascii="Times New Roman" w:hAnsi="Times New Roman"/>
          <w:sz w:val="24"/>
          <w:szCs w:val="24"/>
        </w:rPr>
        <w:t>тересах сталого розвитку громади</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Для цього необхідні, зокрема: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участь </w:t>
      </w:r>
      <w:r w:rsidR="00280FF7" w:rsidRPr="009E5091">
        <w:rPr>
          <w:rFonts w:ascii="Times New Roman" w:hAnsi="Times New Roman"/>
          <w:sz w:val="24"/>
          <w:szCs w:val="24"/>
        </w:rPr>
        <w:t>Баштанської об’єднаної територіальної громади</w:t>
      </w:r>
      <w:r w:rsidRPr="009E5091">
        <w:rPr>
          <w:rFonts w:ascii="Times New Roman" w:hAnsi="Times New Roman"/>
          <w:sz w:val="24"/>
          <w:szCs w:val="24"/>
        </w:rPr>
        <w:t xml:space="preserve"> у консолідації зусиль світового співтовариства у збереженні навколишнього середовища, в тому числі у розробці і виконанні міжнародних договорів з його охорони;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сприяння екологізації соціально-економічного розвитку </w:t>
      </w:r>
      <w:r w:rsidR="00280FF7" w:rsidRPr="009E5091">
        <w:rPr>
          <w:rFonts w:ascii="Times New Roman" w:hAnsi="Times New Roman"/>
          <w:sz w:val="24"/>
          <w:szCs w:val="24"/>
        </w:rPr>
        <w:t>громади</w:t>
      </w:r>
      <w:r w:rsidRPr="009E5091">
        <w:rPr>
          <w:rFonts w:ascii="Times New Roman" w:hAnsi="Times New Roman"/>
          <w:sz w:val="24"/>
          <w:szCs w:val="24"/>
        </w:rPr>
        <w:t xml:space="preserve"> в межах діючих і запланованих міжрегіональних та міжнародних договорі</w:t>
      </w:r>
      <w:r w:rsidR="00280FF7" w:rsidRPr="009E5091">
        <w:rPr>
          <w:rFonts w:ascii="Times New Roman" w:hAnsi="Times New Roman"/>
          <w:sz w:val="24"/>
          <w:szCs w:val="24"/>
        </w:rPr>
        <w:t>в</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активна участь в загальнодержавних та міжнародних екологічних організаціях, у тому числі в тих, які входять до системи Організації Об’єднаних Націй;</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забезпечення обов’язкової державної екологічної експертизи та екологічного контролю за всіма міжнародними програмами і проектами, котрі </w:t>
      </w:r>
      <w:r w:rsidR="00E52222" w:rsidRPr="009E5091">
        <w:rPr>
          <w:rFonts w:ascii="Times New Roman" w:hAnsi="Times New Roman"/>
          <w:sz w:val="24"/>
          <w:szCs w:val="24"/>
        </w:rPr>
        <w:t>реалізуються на території 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забезпечення активної участі </w:t>
      </w:r>
      <w:r w:rsidR="00280FF7" w:rsidRPr="009E5091">
        <w:rPr>
          <w:rFonts w:ascii="Times New Roman" w:hAnsi="Times New Roman"/>
          <w:sz w:val="24"/>
          <w:szCs w:val="24"/>
        </w:rPr>
        <w:t>громади</w:t>
      </w:r>
      <w:r w:rsidRPr="009E5091">
        <w:rPr>
          <w:rFonts w:ascii="Times New Roman" w:hAnsi="Times New Roman"/>
          <w:sz w:val="24"/>
          <w:szCs w:val="24"/>
        </w:rPr>
        <w:t xml:space="preserve"> в міжнародних переговорах, що відносяться до використання природних ресурсів, переміщення технологій, товарів і послуг, здатних завдати екологічної шкоди населенню і навколишньому середовищу.</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4.3.5. Організація екологічної експертизи</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w:t>
      </w:r>
      <w:r w:rsidR="00270F19" w:rsidRPr="009E5091">
        <w:rPr>
          <w:rFonts w:ascii="Times New Roman" w:hAnsi="Times New Roman"/>
          <w:sz w:val="24"/>
          <w:szCs w:val="24"/>
        </w:rPr>
        <w:t>Баштанськ</w:t>
      </w:r>
      <w:r w:rsidR="00280FF7" w:rsidRPr="009E5091">
        <w:rPr>
          <w:rFonts w:ascii="Times New Roman" w:hAnsi="Times New Roman"/>
          <w:sz w:val="24"/>
          <w:szCs w:val="24"/>
        </w:rPr>
        <w:t>ій</w:t>
      </w:r>
      <w:r w:rsidR="00270F19" w:rsidRPr="009E5091">
        <w:rPr>
          <w:rFonts w:ascii="Times New Roman" w:hAnsi="Times New Roman"/>
          <w:sz w:val="24"/>
          <w:szCs w:val="24"/>
        </w:rPr>
        <w:t xml:space="preserve"> об’</w:t>
      </w:r>
      <w:r w:rsidR="00280FF7" w:rsidRPr="009E5091">
        <w:rPr>
          <w:rFonts w:ascii="Times New Roman" w:hAnsi="Times New Roman"/>
          <w:sz w:val="24"/>
          <w:szCs w:val="24"/>
        </w:rPr>
        <w:t xml:space="preserve">єднаній територіальній громаді </w:t>
      </w:r>
      <w:r w:rsidRPr="009E5091">
        <w:rPr>
          <w:rFonts w:ascii="Times New Roman" w:hAnsi="Times New Roman"/>
          <w:sz w:val="24"/>
          <w:szCs w:val="24"/>
        </w:rPr>
        <w:t xml:space="preserve">мають здійснюватися всі види визначеної чинним законодавством екологічної експертизи.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Проведення екологічної експертизи є обов’язковим у процесі інвестиційної, управлінської, господарської та іншої діяльності, що впливає на стан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b/>
          <w:bCs/>
          <w:sz w:val="24"/>
          <w:szCs w:val="24"/>
        </w:rPr>
        <w:t>Державна екологічна експертиза</w:t>
      </w:r>
      <w:r w:rsidRPr="009E5091">
        <w:rPr>
          <w:rFonts w:ascii="Times New Roman" w:hAnsi="Times New Roman"/>
          <w:sz w:val="24"/>
          <w:szCs w:val="24"/>
        </w:rPr>
        <w:t xml:space="preserve"> в області проводиться експертним підрозділом або спеціально створюваними комісіями на основі принципів законності, наукової обґрунтованості, комплексності, незалежності та гласності .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Завданнями державної екологічної експертизи в </w:t>
      </w:r>
      <w:r w:rsidR="00270F19" w:rsidRPr="009E5091">
        <w:rPr>
          <w:rFonts w:ascii="Times New Roman" w:hAnsi="Times New Roman"/>
          <w:sz w:val="24"/>
          <w:szCs w:val="24"/>
        </w:rPr>
        <w:t>Баштанської об’єднаної територіальної громади</w:t>
      </w:r>
      <w:r w:rsidR="00280FF7" w:rsidRPr="009E5091">
        <w:rPr>
          <w:rFonts w:ascii="Times New Roman" w:hAnsi="Times New Roman"/>
          <w:sz w:val="24"/>
          <w:szCs w:val="24"/>
        </w:rPr>
        <w:t xml:space="preserve"> </w:t>
      </w:r>
      <w:r w:rsidRPr="009E5091">
        <w:rPr>
          <w:rFonts w:ascii="Times New Roman" w:hAnsi="Times New Roman"/>
          <w:sz w:val="24"/>
          <w:szCs w:val="24"/>
        </w:rPr>
        <w:t xml:space="preserve">є: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визначення екологічної безпеки господарської та іншої діяльності, яка може нині чи в майбутньому прямо або опосередковано негативно вплинути на стан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встановлення відповідності </w:t>
      </w:r>
      <w:proofErr w:type="spellStart"/>
      <w:r w:rsidRPr="009E5091">
        <w:rPr>
          <w:rFonts w:ascii="Times New Roman" w:hAnsi="Times New Roman"/>
          <w:sz w:val="24"/>
          <w:szCs w:val="24"/>
        </w:rPr>
        <w:t>передпроектних</w:t>
      </w:r>
      <w:proofErr w:type="spellEnd"/>
      <w:r w:rsidRPr="009E5091">
        <w:rPr>
          <w:rFonts w:ascii="Times New Roman" w:hAnsi="Times New Roman"/>
          <w:sz w:val="24"/>
          <w:szCs w:val="24"/>
        </w:rPr>
        <w:t xml:space="preserve">, </w:t>
      </w:r>
      <w:proofErr w:type="spellStart"/>
      <w:r w:rsidRPr="009E5091">
        <w:rPr>
          <w:rFonts w:ascii="Times New Roman" w:hAnsi="Times New Roman"/>
          <w:sz w:val="24"/>
          <w:szCs w:val="24"/>
        </w:rPr>
        <w:t>передпланових</w:t>
      </w:r>
      <w:proofErr w:type="spellEnd"/>
      <w:r w:rsidRPr="009E5091">
        <w:rPr>
          <w:rFonts w:ascii="Times New Roman" w:hAnsi="Times New Roman"/>
          <w:sz w:val="24"/>
          <w:szCs w:val="24"/>
        </w:rPr>
        <w:t>, проектних та інших рішень вимогам законодавства про охорону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оцінка повноти й обґрунтованості передбачуваних заходів щодо охорони навколишнього природного середовища на здоров’я населення.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 xml:space="preserve">Для участі в проведенні державної екологічної експертизи можуть залучатися відповідні органи місцевого управління в місті, представники науково-дослідних, проектно-конструкторських, інших установ та організацій, вищих навчальних закладів, громадськості, експерти міжнародних організацій.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w:t>
      </w:r>
      <w:r w:rsidR="00933504" w:rsidRPr="009E5091">
        <w:rPr>
          <w:rFonts w:ascii="Times New Roman" w:hAnsi="Times New Roman"/>
          <w:sz w:val="24"/>
          <w:szCs w:val="24"/>
        </w:rPr>
        <w:t>громаді</w:t>
      </w:r>
      <w:r w:rsidRPr="009E5091">
        <w:rPr>
          <w:rFonts w:ascii="Times New Roman" w:hAnsi="Times New Roman"/>
          <w:sz w:val="24"/>
          <w:szCs w:val="24"/>
        </w:rPr>
        <w:t xml:space="preserve"> доцільно організувати громадську екологічну експертизу, яка здійснюватиметься незалежними групами спеціалістів з ініціативи громадських об’єднань, а також органів місцевого самоврядування за рахунок їхніх власних коштів або на громадських засадах.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b/>
          <w:bCs/>
          <w:sz w:val="24"/>
          <w:szCs w:val="24"/>
        </w:rPr>
        <w:t>Громадська екологічна експертиза</w:t>
      </w:r>
      <w:r w:rsidRPr="009E5091">
        <w:rPr>
          <w:rFonts w:ascii="Times New Roman" w:hAnsi="Times New Roman"/>
          <w:sz w:val="24"/>
          <w:szCs w:val="24"/>
        </w:rPr>
        <w:t xml:space="preserve"> проводиться незалежно від державної екологічної експертизи.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Висновки громадської екологічної експертизи можуть враховуватися органами, які здійснюють державну екологічну експертизу, а також органами, що зацікавлені в реалізації проектних рішень або експлуатують відповідний об’єкт.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4.3.6. Контроль за виконанням програмних заходів та дотриманням екологічних стандартів та нормативів</w:t>
      </w:r>
      <w:r w:rsidRPr="002F0482">
        <w:rPr>
          <w:rFonts w:ascii="Times New Roman" w:hAnsi="Times New Roman"/>
          <w:sz w:val="24"/>
          <w:szCs w:val="24"/>
        </w:rPr>
        <w:t xml:space="preserve"> </w:t>
      </w:r>
    </w:p>
    <w:p w:rsidR="003E62D0" w:rsidRPr="00F87FE2" w:rsidRDefault="003E62D0" w:rsidP="00F87FE2">
      <w:pPr>
        <w:pStyle w:val="ac"/>
        <w:jc w:val="both"/>
        <w:rPr>
          <w:rFonts w:ascii="Times New Roman" w:hAnsi="Times New Roman"/>
          <w:sz w:val="24"/>
          <w:szCs w:val="24"/>
        </w:rPr>
      </w:pPr>
      <w:r w:rsidRPr="00F87FE2">
        <w:rPr>
          <w:rFonts w:ascii="Times New Roman" w:hAnsi="Times New Roman"/>
          <w:sz w:val="24"/>
          <w:szCs w:val="24"/>
        </w:rPr>
        <w:t xml:space="preserve">Контроль за виконанням Програми здійснюють </w:t>
      </w:r>
      <w:r w:rsidR="00270F19" w:rsidRPr="00F87FE2">
        <w:rPr>
          <w:rFonts w:ascii="Times New Roman" w:hAnsi="Times New Roman"/>
          <w:sz w:val="24"/>
          <w:szCs w:val="24"/>
        </w:rPr>
        <w:t>міська рада</w:t>
      </w:r>
      <w:r w:rsidRPr="00F87FE2">
        <w:rPr>
          <w:rFonts w:ascii="Times New Roman" w:hAnsi="Times New Roman"/>
          <w:sz w:val="24"/>
          <w:szCs w:val="24"/>
        </w:rPr>
        <w:t xml:space="preserve"> та її виконавчий орган. </w:t>
      </w:r>
    </w:p>
    <w:p w:rsidR="003E62D0" w:rsidRPr="00F87FE2" w:rsidRDefault="003E62D0" w:rsidP="00F87FE2">
      <w:pPr>
        <w:pStyle w:val="ac"/>
        <w:jc w:val="both"/>
        <w:rPr>
          <w:rFonts w:ascii="Times New Roman" w:hAnsi="Times New Roman"/>
          <w:sz w:val="24"/>
          <w:szCs w:val="24"/>
        </w:rPr>
      </w:pPr>
      <w:r w:rsidRPr="00F87FE2">
        <w:rPr>
          <w:rFonts w:ascii="Times New Roman" w:hAnsi="Times New Roman"/>
          <w:sz w:val="24"/>
          <w:szCs w:val="24"/>
        </w:rPr>
        <w:t xml:space="preserve">Паралельно з контролем за виконанням програмних заходів необхідно здійснювати постійний державний та громадський контроль за станом виконання діючих екологічних стандартів та допустимих нормативів негативного впливу забруднюючих викидів та інших негативних факторів на навколишнє природне середовище в </w:t>
      </w:r>
      <w:r w:rsidR="00280FF7" w:rsidRPr="00F87FE2">
        <w:rPr>
          <w:rFonts w:ascii="Times New Roman" w:hAnsi="Times New Roman"/>
          <w:sz w:val="24"/>
          <w:szCs w:val="24"/>
        </w:rPr>
        <w:t>громаді</w:t>
      </w:r>
      <w:r w:rsidRPr="00F87FE2">
        <w:rPr>
          <w:rFonts w:ascii="Times New Roman" w:hAnsi="Times New Roman"/>
          <w:sz w:val="24"/>
          <w:szCs w:val="24"/>
        </w:rPr>
        <w:t xml:space="preserve">. </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4.4. Економічний механізм</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Економічний механізм реалізації Програми включає в себе засоби економічного стимулювання природоохоронної діяльності та засоби економічного покарання за порушення чинного екологічного законодавства.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 метою застосування економічних засобів впливу на суб’єктів господарської діяльності з питань охорони навколишнього природного середовища в </w:t>
      </w:r>
      <w:r w:rsidR="00280FF7" w:rsidRPr="009E5091">
        <w:rPr>
          <w:rFonts w:ascii="Times New Roman" w:hAnsi="Times New Roman"/>
          <w:sz w:val="24"/>
          <w:szCs w:val="24"/>
        </w:rPr>
        <w:t>громаді</w:t>
      </w:r>
      <w:r w:rsidRPr="009E5091">
        <w:rPr>
          <w:rFonts w:ascii="Times New Roman" w:hAnsi="Times New Roman"/>
          <w:sz w:val="24"/>
          <w:szCs w:val="24"/>
        </w:rPr>
        <w:t xml:space="preserve"> визначаються: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ліміти використання природних ресурсів, скидів забруднюючих речовин у навколишнє природне середовище та на утворення і розміщення відходів;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нормативи збору і розміри зборів за використання природних ресурсів, викидів і скидів забруднюючих речовин у навколишнє природне середовище, обсяги їхнього утворення і розміщення.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бюджеті </w:t>
      </w:r>
      <w:r w:rsidR="00280FF7" w:rsidRPr="009E5091">
        <w:rPr>
          <w:rFonts w:ascii="Times New Roman" w:hAnsi="Times New Roman"/>
          <w:sz w:val="24"/>
          <w:szCs w:val="24"/>
        </w:rPr>
        <w:t>Баштанської об’єднаної територіальної громади</w:t>
      </w:r>
      <w:r w:rsidRPr="009E5091">
        <w:rPr>
          <w:rFonts w:ascii="Times New Roman" w:hAnsi="Times New Roman"/>
          <w:sz w:val="24"/>
          <w:szCs w:val="24"/>
        </w:rPr>
        <w:t xml:space="preserve"> визначаються джерела та обсяги фінансування заходів щодо охорони навколишнього природного середовища, визначених в Програмі.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Крім цього, джерелами фінансування виконання заходів Програми є: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кошти природоохоронного фонду;</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кошти підприємств, установ та організацій;</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кошти позабюджетних фондів охорони навколишнього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кошти інвесторів;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кошти з інших джерел (добровільні внески тощо).</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4.4.1. Механізм стимулювання</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Механізм стимулювання раціонального використання природних ресурсів та охорони навколишнього природного середовища, який застосовується в </w:t>
      </w:r>
      <w:r w:rsidR="00280FF7" w:rsidRPr="009E5091">
        <w:rPr>
          <w:rFonts w:ascii="Times New Roman" w:hAnsi="Times New Roman"/>
          <w:sz w:val="24"/>
          <w:szCs w:val="24"/>
        </w:rPr>
        <w:t>Баштанській об’єднаній територіальній громаді</w:t>
      </w:r>
      <w:r w:rsidRPr="009E5091">
        <w:rPr>
          <w:rFonts w:ascii="Times New Roman" w:hAnsi="Times New Roman"/>
          <w:sz w:val="24"/>
          <w:szCs w:val="24"/>
        </w:rPr>
        <w:t xml:space="preserve">, включає в себе: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надання пільг при оподаткуванні підприємств, установ і організацій в разі реалізації ними заходів щодо раціонального використання природних ресурсі</w:t>
      </w:r>
      <w:r w:rsidR="00280FF7" w:rsidRPr="009E5091">
        <w:rPr>
          <w:rFonts w:ascii="Times New Roman" w:hAnsi="Times New Roman"/>
          <w:sz w:val="24"/>
          <w:szCs w:val="24"/>
        </w:rPr>
        <w:t>в</w:t>
      </w:r>
      <w:r w:rsidRPr="009E5091">
        <w:rPr>
          <w:rFonts w:ascii="Times New Roman" w:hAnsi="Times New Roman"/>
          <w:sz w:val="24"/>
          <w:szCs w:val="24"/>
        </w:rPr>
        <w:t xml:space="preserve"> та охорони навколишнього природного середовища, при переході на маловідходні, </w:t>
      </w:r>
      <w:proofErr w:type="spellStart"/>
      <w:r w:rsidRPr="009E5091">
        <w:rPr>
          <w:rFonts w:ascii="Times New Roman" w:hAnsi="Times New Roman"/>
          <w:sz w:val="24"/>
          <w:szCs w:val="24"/>
        </w:rPr>
        <w:t>ресурсо</w:t>
      </w:r>
      <w:proofErr w:type="spellEnd"/>
      <w:r w:rsidRPr="009E5091">
        <w:rPr>
          <w:rFonts w:ascii="Times New Roman" w:hAnsi="Times New Roman"/>
          <w:sz w:val="24"/>
          <w:szCs w:val="24"/>
        </w:rPr>
        <w:t xml:space="preserve">- та енергозберігаючі технології, організації виробництва і впровадженні очисного обладнання і устаткування для </w:t>
      </w:r>
      <w:r w:rsidRPr="009E5091">
        <w:rPr>
          <w:rFonts w:ascii="Times New Roman" w:hAnsi="Times New Roman"/>
          <w:sz w:val="24"/>
          <w:szCs w:val="24"/>
        </w:rPr>
        <w:lastRenderedPageBreak/>
        <w:t>утилізації та знешкодження відходів, приладів контролю за станом навколишнього природного середовища та джерелами викидів і скидів забруднюючих речовин, а також виконання інших заходів, спрямованих на поліпшення охорони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надання на пільгових умовах короткострокових і довгострокових позичок для реалізації заходів щодо забезпечення раціонального використання природних ресурсів та охорони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встановлення підвищених норм амортизації основних виробничих природоохоронних фондів;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звільнення від оподаткування фондів охорони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передачі частини коштів фондів охорони навколишнього природного середовища на договірних умовах підприємствам, установам, організаціям і громадянам на заходи для гарантованого зниження викидів і скидів забруднюючих речовин і зменшення шкідливих фізичних, хімічних та біологічних впливів на стан навколишнього природного середовища, на розвиток екологічно безпечних технологій та виробництв;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надання можливості отримання природних ресурсів під заставу;</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лізинг обладнання та техніки для вирішення екологічних проблем.</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4.4.2. Механізм економічної відповідальності</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Механізм економічної відповідальності за неефективне використання природних ресурсів та забруднення навколишнього середовища, що застосовується у </w:t>
      </w:r>
      <w:r w:rsidR="00270F19" w:rsidRPr="009E5091">
        <w:rPr>
          <w:rFonts w:ascii="Times New Roman" w:hAnsi="Times New Roman"/>
          <w:sz w:val="24"/>
          <w:szCs w:val="24"/>
        </w:rPr>
        <w:t>Баштанськ</w:t>
      </w:r>
      <w:r w:rsidR="0055380C" w:rsidRPr="009E5091">
        <w:rPr>
          <w:rFonts w:ascii="Times New Roman" w:hAnsi="Times New Roman"/>
          <w:sz w:val="24"/>
          <w:szCs w:val="24"/>
        </w:rPr>
        <w:t>ій</w:t>
      </w:r>
      <w:r w:rsidR="00270F19" w:rsidRPr="009E5091">
        <w:rPr>
          <w:rFonts w:ascii="Times New Roman" w:hAnsi="Times New Roman"/>
          <w:sz w:val="24"/>
          <w:szCs w:val="24"/>
        </w:rPr>
        <w:t xml:space="preserve"> об’єднан</w:t>
      </w:r>
      <w:r w:rsidR="0055380C" w:rsidRPr="009E5091">
        <w:rPr>
          <w:rFonts w:ascii="Times New Roman" w:hAnsi="Times New Roman"/>
          <w:sz w:val="24"/>
          <w:szCs w:val="24"/>
        </w:rPr>
        <w:t>ій</w:t>
      </w:r>
      <w:r w:rsidR="00270F19" w:rsidRPr="009E5091">
        <w:rPr>
          <w:rFonts w:ascii="Times New Roman" w:hAnsi="Times New Roman"/>
          <w:sz w:val="24"/>
          <w:szCs w:val="24"/>
        </w:rPr>
        <w:t xml:space="preserve"> територіальн</w:t>
      </w:r>
      <w:r w:rsidR="0055380C" w:rsidRPr="009E5091">
        <w:rPr>
          <w:rFonts w:ascii="Times New Roman" w:hAnsi="Times New Roman"/>
          <w:sz w:val="24"/>
          <w:szCs w:val="24"/>
        </w:rPr>
        <w:t>ій</w:t>
      </w:r>
      <w:r w:rsidR="00270F19" w:rsidRPr="009E5091">
        <w:rPr>
          <w:rFonts w:ascii="Times New Roman" w:hAnsi="Times New Roman"/>
          <w:sz w:val="24"/>
          <w:szCs w:val="24"/>
        </w:rPr>
        <w:t xml:space="preserve"> громад</w:t>
      </w:r>
      <w:r w:rsidR="0055380C" w:rsidRPr="009E5091">
        <w:rPr>
          <w:rFonts w:ascii="Times New Roman" w:hAnsi="Times New Roman"/>
          <w:sz w:val="24"/>
          <w:szCs w:val="24"/>
        </w:rPr>
        <w:t>і</w:t>
      </w:r>
      <w:r w:rsidRPr="009E5091">
        <w:rPr>
          <w:rFonts w:ascii="Times New Roman" w:hAnsi="Times New Roman"/>
          <w:sz w:val="24"/>
          <w:szCs w:val="24"/>
        </w:rPr>
        <w:t xml:space="preserve">, включає в себе: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відшкодування в установленому порядку збитків, завданих порушенням законодавства про охорону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збір за спеціальне використання природних ресурсів, який встановлюється на основі нормативів зборів і лімітів їхнього використання;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збір за забруднення навколишнього природного середовища, який встановлюється на основі фактичних обсягів викидів, лімітів скидів забруднюючих речовин у навколишнє природне середовище і розміщення відходів;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збір за погіршення якості природних ресурсів в результаті володіння і користування ними юридичними та фізичними особами. Збори з підприємств, установ, організацій, а також з громадян за погіршення якості природних ресурсів внаслідок володіння і користування ними здійснюються за рахунок прибутку, що залишається у їхньому розпорядженні.</w:t>
      </w:r>
    </w:p>
    <w:p w:rsidR="003E62D0" w:rsidRPr="002F0482" w:rsidRDefault="003E62D0" w:rsidP="003E62D0">
      <w:pPr>
        <w:spacing w:before="100" w:beforeAutospacing="1" w:after="100" w:afterAutospacing="1" w:line="240" w:lineRule="auto"/>
        <w:jc w:val="both"/>
        <w:rPr>
          <w:rFonts w:ascii="Times New Roman" w:hAnsi="Times New Roman"/>
          <w:sz w:val="24"/>
          <w:szCs w:val="24"/>
        </w:rPr>
      </w:pPr>
      <w:r w:rsidRPr="002F0482">
        <w:rPr>
          <w:rFonts w:ascii="Times New Roman" w:hAnsi="Times New Roman"/>
          <w:b/>
          <w:bCs/>
          <w:sz w:val="24"/>
          <w:szCs w:val="24"/>
        </w:rPr>
        <w:t>4.5. Кадровий механізм. Екологічна освіта населення</w:t>
      </w:r>
      <w:r w:rsidRPr="002F0482">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Для забезпечення дієвої екологічної політики в </w:t>
      </w:r>
      <w:r w:rsidR="00270F19" w:rsidRPr="009E5091">
        <w:rPr>
          <w:rFonts w:ascii="Times New Roman" w:hAnsi="Times New Roman"/>
          <w:sz w:val="24"/>
          <w:szCs w:val="24"/>
        </w:rPr>
        <w:t>Баштанськ</w:t>
      </w:r>
      <w:r w:rsidR="00490C46" w:rsidRPr="009E5091">
        <w:rPr>
          <w:rFonts w:ascii="Times New Roman" w:hAnsi="Times New Roman"/>
          <w:sz w:val="24"/>
          <w:szCs w:val="24"/>
        </w:rPr>
        <w:t>ій</w:t>
      </w:r>
      <w:r w:rsidR="00270F19" w:rsidRPr="009E5091">
        <w:rPr>
          <w:rFonts w:ascii="Times New Roman" w:hAnsi="Times New Roman"/>
          <w:sz w:val="24"/>
          <w:szCs w:val="24"/>
        </w:rPr>
        <w:t xml:space="preserve"> об’єднан</w:t>
      </w:r>
      <w:r w:rsidR="00490C46" w:rsidRPr="009E5091">
        <w:rPr>
          <w:rFonts w:ascii="Times New Roman" w:hAnsi="Times New Roman"/>
          <w:sz w:val="24"/>
          <w:szCs w:val="24"/>
        </w:rPr>
        <w:t>ій</w:t>
      </w:r>
      <w:r w:rsidR="00270F19" w:rsidRPr="009E5091">
        <w:rPr>
          <w:rFonts w:ascii="Times New Roman" w:hAnsi="Times New Roman"/>
          <w:sz w:val="24"/>
          <w:szCs w:val="24"/>
        </w:rPr>
        <w:t xml:space="preserve"> територіальн</w:t>
      </w:r>
      <w:r w:rsidR="00490C46" w:rsidRPr="009E5091">
        <w:rPr>
          <w:rFonts w:ascii="Times New Roman" w:hAnsi="Times New Roman"/>
          <w:sz w:val="24"/>
          <w:szCs w:val="24"/>
        </w:rPr>
        <w:t>ій</w:t>
      </w:r>
      <w:r w:rsidR="00270F19" w:rsidRPr="009E5091">
        <w:rPr>
          <w:rFonts w:ascii="Times New Roman" w:hAnsi="Times New Roman"/>
          <w:sz w:val="24"/>
          <w:szCs w:val="24"/>
        </w:rPr>
        <w:t xml:space="preserve"> громад</w:t>
      </w:r>
      <w:r w:rsidR="00490C46" w:rsidRPr="009E5091">
        <w:rPr>
          <w:rFonts w:ascii="Times New Roman" w:hAnsi="Times New Roman"/>
          <w:sz w:val="24"/>
          <w:szCs w:val="24"/>
        </w:rPr>
        <w:t xml:space="preserve">і </w:t>
      </w:r>
      <w:r w:rsidRPr="009E5091">
        <w:rPr>
          <w:rFonts w:ascii="Times New Roman" w:hAnsi="Times New Roman"/>
          <w:sz w:val="24"/>
          <w:szCs w:val="24"/>
        </w:rPr>
        <w:t xml:space="preserve">велике значення надається підготовці кадрів з питань охорони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В </w:t>
      </w:r>
      <w:r w:rsidR="00490C46" w:rsidRPr="009E5091">
        <w:rPr>
          <w:rFonts w:ascii="Times New Roman" w:hAnsi="Times New Roman"/>
          <w:sz w:val="24"/>
          <w:szCs w:val="24"/>
        </w:rPr>
        <w:t>громаді</w:t>
      </w:r>
      <w:r w:rsidRPr="009E5091">
        <w:rPr>
          <w:rFonts w:ascii="Times New Roman" w:hAnsi="Times New Roman"/>
          <w:sz w:val="24"/>
          <w:szCs w:val="24"/>
        </w:rPr>
        <w:t xml:space="preserve"> продовжуватиметься робота в напрямі освіти і виховання господарських керівників та населення в галузі охорони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Екологічні знання мають стати обов’язковою кваліфікаційною вимогою для всіх посадових осіб в </w:t>
      </w:r>
      <w:r w:rsidR="00490C46" w:rsidRPr="009E5091">
        <w:rPr>
          <w:rFonts w:ascii="Times New Roman" w:hAnsi="Times New Roman"/>
          <w:sz w:val="24"/>
          <w:szCs w:val="24"/>
        </w:rPr>
        <w:t>громаді</w:t>
      </w:r>
      <w:r w:rsidRPr="009E5091">
        <w:rPr>
          <w:rFonts w:ascii="Times New Roman" w:hAnsi="Times New Roman"/>
          <w:sz w:val="24"/>
          <w:szCs w:val="24"/>
        </w:rPr>
        <w:t xml:space="preserve">, особливо якщо їхня діяльність пов’язана з використанням природних ресурсів та призводить до впливу на стан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Підвищення екологічної культури суспільства і професійна підготовка спеціалістів забезпечується загальною обов’язковою комплексною освітою та вихованням в галузі охорони навколишнього природного середовища, в тому числі в дошкільних дитячих закладах, в системі загальної середньої, професійної та вищої освіти, а також в системі підвищення кваліфікації та перепідготовки кадрів.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Органи місцевого самоврядування мають стимулювати та контролювати виконання обов’язків громадян у галузі охорони навколишнього природного середовища, які вимагають: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берегти природу, охороняти, раціонально використовувати її багатства відповідно до вимог законодавства про охорону навколишнього природного середовища;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здійснювати свою повсякденну діяльність з додержанням вимог екологічної безпеки, інших екологічних нормативів та лімітів використання природних ресурсів;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не порушувати екологічні права та законні інтереси інших громадян;</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вносити плату за спеціальне використання природних ресурсів та штрафи за екологічні правопорушення;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компенсувати шкоду, заподіяну забрудненням та іншим негативним впливом на навколишнє природне середовище.</w:t>
      </w:r>
    </w:p>
    <w:p w:rsidR="003E62D0" w:rsidRPr="00A12473" w:rsidRDefault="00A12473" w:rsidP="003E62D0">
      <w:pPr>
        <w:spacing w:before="100" w:beforeAutospacing="1" w:after="100" w:afterAutospacing="1" w:line="240" w:lineRule="auto"/>
        <w:jc w:val="center"/>
        <w:outlineLvl w:val="3"/>
        <w:rPr>
          <w:rFonts w:ascii="Times New Roman" w:hAnsi="Times New Roman"/>
          <w:b/>
          <w:bCs/>
          <w:caps/>
          <w:sz w:val="24"/>
          <w:szCs w:val="24"/>
        </w:rPr>
      </w:pPr>
      <w:r>
        <w:rPr>
          <w:rFonts w:ascii="Times New Roman" w:hAnsi="Times New Roman"/>
          <w:b/>
          <w:bCs/>
          <w:caps/>
          <w:sz w:val="24"/>
          <w:szCs w:val="24"/>
        </w:rPr>
        <w:t>Розділ 5</w:t>
      </w:r>
      <w:r w:rsidR="008426C8">
        <w:rPr>
          <w:rFonts w:ascii="Times New Roman" w:hAnsi="Times New Roman"/>
          <w:b/>
          <w:bCs/>
          <w:caps/>
          <w:sz w:val="24"/>
          <w:szCs w:val="24"/>
        </w:rPr>
        <w:t>.</w:t>
      </w:r>
      <w:r w:rsidR="003E62D0" w:rsidRPr="00A12473">
        <w:rPr>
          <w:rFonts w:ascii="Times New Roman" w:hAnsi="Times New Roman"/>
          <w:b/>
          <w:bCs/>
          <w:caps/>
          <w:sz w:val="24"/>
          <w:szCs w:val="24"/>
        </w:rPr>
        <w:t xml:space="preserve"> </w:t>
      </w:r>
      <w:r w:rsidR="003E62D0" w:rsidRPr="00A12473">
        <w:rPr>
          <w:rFonts w:ascii="Times New Roman" w:hAnsi="Times New Roman"/>
          <w:b/>
          <w:bCs/>
          <w:caps/>
          <w:sz w:val="24"/>
          <w:szCs w:val="24"/>
        </w:rPr>
        <w:br/>
        <w:t>Загальні висновки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Пріоритетними напрямками екологічної політики в </w:t>
      </w:r>
      <w:r w:rsidR="00490C46" w:rsidRPr="009E5091">
        <w:rPr>
          <w:rFonts w:ascii="Times New Roman" w:hAnsi="Times New Roman"/>
          <w:sz w:val="24"/>
          <w:szCs w:val="24"/>
        </w:rPr>
        <w:t>Баштанській</w:t>
      </w:r>
      <w:r w:rsidR="00270F19" w:rsidRPr="009E5091">
        <w:rPr>
          <w:rFonts w:ascii="Times New Roman" w:hAnsi="Times New Roman"/>
          <w:sz w:val="24"/>
          <w:szCs w:val="24"/>
        </w:rPr>
        <w:t xml:space="preserve"> об’єднан</w:t>
      </w:r>
      <w:r w:rsidR="00490C46" w:rsidRPr="009E5091">
        <w:rPr>
          <w:rFonts w:ascii="Times New Roman" w:hAnsi="Times New Roman"/>
          <w:sz w:val="24"/>
          <w:szCs w:val="24"/>
        </w:rPr>
        <w:t>ій</w:t>
      </w:r>
      <w:r w:rsidR="00270F19" w:rsidRPr="009E5091">
        <w:rPr>
          <w:rFonts w:ascii="Times New Roman" w:hAnsi="Times New Roman"/>
          <w:sz w:val="24"/>
          <w:szCs w:val="24"/>
        </w:rPr>
        <w:t xml:space="preserve"> територіальн</w:t>
      </w:r>
      <w:r w:rsidR="00490C46" w:rsidRPr="009E5091">
        <w:rPr>
          <w:rFonts w:ascii="Times New Roman" w:hAnsi="Times New Roman"/>
          <w:sz w:val="24"/>
          <w:szCs w:val="24"/>
        </w:rPr>
        <w:t>ій</w:t>
      </w:r>
      <w:r w:rsidR="00270F19" w:rsidRPr="009E5091">
        <w:rPr>
          <w:rFonts w:ascii="Times New Roman" w:hAnsi="Times New Roman"/>
          <w:sz w:val="24"/>
          <w:szCs w:val="24"/>
        </w:rPr>
        <w:t xml:space="preserve"> громад</w:t>
      </w:r>
      <w:r w:rsidR="00490C46" w:rsidRPr="009E5091">
        <w:rPr>
          <w:rFonts w:ascii="Times New Roman" w:hAnsi="Times New Roman"/>
          <w:sz w:val="24"/>
          <w:szCs w:val="24"/>
        </w:rPr>
        <w:t>і</w:t>
      </w:r>
      <w:r w:rsidRPr="009E5091">
        <w:rPr>
          <w:rFonts w:ascii="Times New Roman" w:hAnsi="Times New Roman"/>
          <w:sz w:val="24"/>
          <w:szCs w:val="24"/>
        </w:rPr>
        <w:t xml:space="preserve"> </w:t>
      </w:r>
      <w:r w:rsidR="0075525E" w:rsidRPr="009E5091">
        <w:rPr>
          <w:rFonts w:ascii="Times New Roman" w:hAnsi="Times New Roman"/>
          <w:sz w:val="24"/>
          <w:szCs w:val="24"/>
        </w:rPr>
        <w:t>20</w:t>
      </w:r>
      <w:r w:rsidR="00901691" w:rsidRPr="009E5091">
        <w:rPr>
          <w:rFonts w:ascii="Times New Roman" w:hAnsi="Times New Roman"/>
          <w:sz w:val="24"/>
          <w:szCs w:val="24"/>
        </w:rPr>
        <w:t>20</w:t>
      </w:r>
      <w:r w:rsidR="0075525E" w:rsidRPr="009E5091">
        <w:rPr>
          <w:rFonts w:ascii="Times New Roman" w:hAnsi="Times New Roman"/>
          <w:sz w:val="24"/>
          <w:szCs w:val="24"/>
        </w:rPr>
        <w:t xml:space="preserve"> - 202</w:t>
      </w:r>
      <w:r w:rsidR="00901691" w:rsidRPr="009E5091">
        <w:rPr>
          <w:rFonts w:ascii="Times New Roman" w:hAnsi="Times New Roman"/>
          <w:sz w:val="24"/>
          <w:szCs w:val="24"/>
        </w:rPr>
        <w:t>2</w:t>
      </w:r>
      <w:r w:rsidR="0075525E" w:rsidRPr="009E5091">
        <w:rPr>
          <w:rFonts w:ascii="Times New Roman" w:hAnsi="Times New Roman"/>
          <w:sz w:val="24"/>
          <w:szCs w:val="24"/>
        </w:rPr>
        <w:t xml:space="preserve"> рік</w:t>
      </w:r>
      <w:r w:rsidRPr="009E5091">
        <w:rPr>
          <w:rFonts w:ascii="Times New Roman" w:hAnsi="Times New Roman"/>
          <w:sz w:val="24"/>
          <w:szCs w:val="24"/>
        </w:rPr>
        <w:t xml:space="preserve"> мають бути: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поліпшення екологічного стану повітряного і водного басейнів, земельних ресурсів </w:t>
      </w:r>
      <w:r w:rsidR="00490C46" w:rsidRPr="009E5091">
        <w:rPr>
          <w:rFonts w:ascii="Times New Roman" w:hAnsi="Times New Roman"/>
          <w:sz w:val="24"/>
          <w:szCs w:val="24"/>
        </w:rPr>
        <w:t>на території Баштанської об’єднаної територіальної громади</w:t>
      </w:r>
      <w:r w:rsidRPr="009E5091">
        <w:rPr>
          <w:rFonts w:ascii="Times New Roman" w:hAnsi="Times New Roman"/>
          <w:sz w:val="24"/>
          <w:szCs w:val="24"/>
        </w:rPr>
        <w:t xml:space="preserve"> та якості питної води;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вирішення питань утилізації</w:t>
      </w:r>
      <w:r w:rsidR="00490C46" w:rsidRPr="009E5091">
        <w:rPr>
          <w:rFonts w:ascii="Times New Roman" w:hAnsi="Times New Roman"/>
          <w:sz w:val="24"/>
          <w:szCs w:val="24"/>
        </w:rPr>
        <w:t xml:space="preserve"> та переробки</w:t>
      </w:r>
      <w:r w:rsidRPr="009E5091">
        <w:rPr>
          <w:rFonts w:ascii="Times New Roman" w:hAnsi="Times New Roman"/>
          <w:sz w:val="24"/>
          <w:szCs w:val="24"/>
        </w:rPr>
        <w:t xml:space="preserve"> побутових та промислових відходів;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формування збалансованої системи природокористування та структурної перебудови виробничого потенціалу економіки, екологізація технологій у промисловості, енергетиці, будівництві та на транспорті;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збереження біологічного та ландшафтного розмаїття;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благоустрій та озеленення </w:t>
      </w:r>
      <w:r w:rsidR="00490C46" w:rsidRPr="009E5091">
        <w:rPr>
          <w:rFonts w:ascii="Times New Roman" w:hAnsi="Times New Roman"/>
          <w:sz w:val="24"/>
          <w:szCs w:val="24"/>
        </w:rPr>
        <w:t>міста та сіл</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екологічна освіта та виховання;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вдосконалення системи екологічного управління</w:t>
      </w:r>
      <w:r w:rsidR="00490C46" w:rsidRPr="009E5091">
        <w:rPr>
          <w:rFonts w:ascii="Times New Roman" w:hAnsi="Times New Roman"/>
          <w:sz w:val="24"/>
          <w:szCs w:val="24"/>
        </w:rPr>
        <w:t xml:space="preserve"> містом та селами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Для створення умов екологічно безпечного і постійного розвитку </w:t>
      </w:r>
      <w:r w:rsidR="00490C46" w:rsidRPr="009E5091">
        <w:rPr>
          <w:rFonts w:ascii="Times New Roman" w:hAnsi="Times New Roman"/>
          <w:sz w:val="24"/>
          <w:szCs w:val="24"/>
        </w:rPr>
        <w:t>громади</w:t>
      </w:r>
      <w:r w:rsidRPr="009E5091">
        <w:rPr>
          <w:rFonts w:ascii="Times New Roman" w:hAnsi="Times New Roman"/>
          <w:sz w:val="24"/>
          <w:szCs w:val="24"/>
        </w:rPr>
        <w:t xml:space="preserve"> та з метою ефективного розв’язання екологічних проблем необхідно забезпечити: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 Раціональне використання земельних, водних, рекреаційних та інших природних ресурсів, створення умов для їхнього відновлення.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2. Поліпшення санітарно-гігієнічного й екологічного стану </w:t>
      </w:r>
      <w:r w:rsidR="007408A4" w:rsidRPr="009E5091">
        <w:rPr>
          <w:rFonts w:ascii="Times New Roman" w:hAnsi="Times New Roman"/>
          <w:sz w:val="24"/>
          <w:szCs w:val="24"/>
        </w:rPr>
        <w:t>Баштанської об’єднаної територіальної громади</w:t>
      </w:r>
      <w:r w:rsidRPr="009E5091">
        <w:rPr>
          <w:rFonts w:ascii="Times New Roman" w:hAnsi="Times New Roman"/>
          <w:sz w:val="24"/>
          <w:szCs w:val="24"/>
        </w:rPr>
        <w:t xml:space="preserve"> шляхом впровадження сучасних технологій збирання, вилучення, переробки та знешкодження промислових і побутових відходів, запобігання забрудненню атмосферного та водного басейнів, земельних ресурсів тощо.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3. Захист міста </w:t>
      </w:r>
      <w:r w:rsidR="007408A4" w:rsidRPr="009E5091">
        <w:rPr>
          <w:rFonts w:ascii="Times New Roman" w:hAnsi="Times New Roman"/>
          <w:sz w:val="24"/>
          <w:szCs w:val="24"/>
        </w:rPr>
        <w:t xml:space="preserve">та сіл </w:t>
      </w:r>
      <w:r w:rsidRPr="009E5091">
        <w:rPr>
          <w:rFonts w:ascii="Times New Roman" w:hAnsi="Times New Roman"/>
          <w:sz w:val="24"/>
          <w:szCs w:val="24"/>
        </w:rPr>
        <w:t xml:space="preserve">від несприятливих природних явищ, стихійних лих та техногенних аварій шляхом заходів щодо попередження та ліквідації їхніх наслідків.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4. Наукову підтримку розв’язання екологічних проблем столиці шляхом проведення наукових досліджень, впровадження новітніх наукових розробок з метою сприяння вирішенню соціально-економічних, екологічних та інших проблем, передусім у аспекті </w:t>
      </w:r>
      <w:proofErr w:type="spellStart"/>
      <w:r w:rsidRPr="009E5091">
        <w:rPr>
          <w:rFonts w:ascii="Times New Roman" w:hAnsi="Times New Roman"/>
          <w:sz w:val="24"/>
          <w:szCs w:val="24"/>
        </w:rPr>
        <w:t>ресурсо</w:t>
      </w:r>
      <w:proofErr w:type="spellEnd"/>
      <w:r w:rsidRPr="009E5091">
        <w:rPr>
          <w:rFonts w:ascii="Times New Roman" w:hAnsi="Times New Roman"/>
          <w:sz w:val="24"/>
          <w:szCs w:val="24"/>
        </w:rPr>
        <w:t xml:space="preserve">- та енергозбереження.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5. Створення інформаційних систем для проведення екологічного моніторингу міста шляхом вивчення, вдосконалення та поширення передового зарубіжного досвіду, накопичення статистичних та інших даних, необхідних для аналітичних розробок.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6. Міжнародне співробітництво в галузі охорони навколишнього природного середовища з метою забезпечення сталого розвитку міста.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7. Удосконалення системи управління та формування всіх видів інфраструктури у </w:t>
      </w:r>
      <w:r w:rsidRPr="009E5091">
        <w:rPr>
          <w:rFonts w:ascii="Times New Roman" w:hAnsi="Times New Roman"/>
          <w:sz w:val="24"/>
          <w:szCs w:val="24"/>
        </w:rPr>
        <w:br/>
      </w:r>
      <w:r w:rsidR="00EC1C7C" w:rsidRPr="009E5091">
        <w:rPr>
          <w:rFonts w:ascii="Times New Roman" w:hAnsi="Times New Roman"/>
          <w:sz w:val="24"/>
          <w:szCs w:val="24"/>
        </w:rPr>
        <w:t>Баштанській об’єднаній територіальній громаді</w:t>
      </w:r>
      <w:r w:rsidRPr="009E5091">
        <w:rPr>
          <w:rFonts w:ascii="Times New Roman" w:hAnsi="Times New Roman"/>
          <w:sz w:val="24"/>
          <w:szCs w:val="24"/>
        </w:rPr>
        <w:t xml:space="preserve"> в галузі охорони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впровадження та вдосконалення системи екологічного менеджменту і аудиту відповідно до міжнародних вимог (EMAS) та державного стандарту України (ДТСУ ISO 14001-97);</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удосконалення виробничої сфери із забезпеченням її економічної ефективності й соціального спрямування, створення належних умов для розвитку </w:t>
      </w:r>
      <w:proofErr w:type="spellStart"/>
      <w:r w:rsidRPr="009E5091">
        <w:rPr>
          <w:rFonts w:ascii="Times New Roman" w:hAnsi="Times New Roman"/>
          <w:sz w:val="24"/>
          <w:szCs w:val="24"/>
        </w:rPr>
        <w:t>наукоємкого</w:t>
      </w:r>
      <w:proofErr w:type="spellEnd"/>
      <w:r w:rsidRPr="009E5091">
        <w:rPr>
          <w:rFonts w:ascii="Times New Roman" w:hAnsi="Times New Roman"/>
          <w:sz w:val="24"/>
          <w:szCs w:val="24"/>
        </w:rPr>
        <w:t>, еколого безпечного виробництва на підприємствах усіх форм власності з метою забезпечення продуктивної зайнятості населення, відновлення кадрового та наукового потенціалу, створення нових робочих місць;</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розвиток інженерної сфери (впровадження нових технологій, мереж і споруд енергопостачання, теплозабезпечення, водопостачання, каналізації), впровадження енергозберігаючих систем інженерно-технічного забезпечення функціонування житлово-комунального господарства міста;</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розроблення пропозицій щодо прийняття нових нормативно-правових актів з питань: охорони довкілля, землекористування, а також регулювання, планування та забудови у </w:t>
      </w:r>
      <w:r w:rsidR="00B16E67" w:rsidRPr="009E5091">
        <w:rPr>
          <w:rFonts w:ascii="Times New Roman" w:hAnsi="Times New Roman"/>
          <w:sz w:val="24"/>
          <w:szCs w:val="24"/>
        </w:rPr>
        <w:t>місті та селах</w:t>
      </w:r>
      <w:r w:rsidRPr="009E5091">
        <w:rPr>
          <w:rFonts w:ascii="Times New Roman" w:hAnsi="Times New Roman"/>
          <w:sz w:val="24"/>
          <w:szCs w:val="24"/>
        </w:rPr>
        <w:t>; реформування соціальної, житлової, інвестиційної політики; діяльності органів місцевого самоврядування, органів виконавчої влади, фізичних і юридичних осіб у сфері забезпечення сталого розвитку столиці та прилеглих територій.</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Реалізація Програми забезпечить збереження і відтворення ландшафтного різноманіття, а також сприятиме: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дотриманню екологічної рівноваги на території </w:t>
      </w:r>
      <w:r w:rsidR="00B16E67"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створенню природних умов для життя і розвитку людини у екологічно збалансованому природному середовищі, максимально наближеному до природних ландшафтів;</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запобіганню безповоротній втраті частини </w:t>
      </w:r>
      <w:proofErr w:type="spellStart"/>
      <w:r w:rsidRPr="009E5091">
        <w:rPr>
          <w:rFonts w:ascii="Times New Roman" w:hAnsi="Times New Roman"/>
          <w:sz w:val="24"/>
          <w:szCs w:val="24"/>
        </w:rPr>
        <w:t>гено</w:t>
      </w:r>
      <w:proofErr w:type="spellEnd"/>
      <w:r w:rsidRPr="009E5091">
        <w:rPr>
          <w:rFonts w:ascii="Times New Roman" w:hAnsi="Times New Roman"/>
          <w:sz w:val="24"/>
          <w:szCs w:val="24"/>
        </w:rPr>
        <w:t xml:space="preserve">-, </w:t>
      </w:r>
      <w:proofErr w:type="spellStart"/>
      <w:r w:rsidRPr="009E5091">
        <w:rPr>
          <w:rFonts w:ascii="Times New Roman" w:hAnsi="Times New Roman"/>
          <w:sz w:val="24"/>
          <w:szCs w:val="24"/>
        </w:rPr>
        <w:t>демо</w:t>
      </w:r>
      <w:proofErr w:type="spellEnd"/>
      <w:r w:rsidRPr="009E5091">
        <w:rPr>
          <w:rFonts w:ascii="Times New Roman" w:hAnsi="Times New Roman"/>
          <w:sz w:val="24"/>
          <w:szCs w:val="24"/>
        </w:rPr>
        <w:t xml:space="preserve">-, </w:t>
      </w:r>
      <w:proofErr w:type="spellStart"/>
      <w:r w:rsidRPr="009E5091">
        <w:rPr>
          <w:rFonts w:ascii="Times New Roman" w:hAnsi="Times New Roman"/>
          <w:sz w:val="24"/>
          <w:szCs w:val="24"/>
        </w:rPr>
        <w:t>цено</w:t>
      </w:r>
      <w:proofErr w:type="spellEnd"/>
      <w:r w:rsidRPr="009E5091">
        <w:rPr>
          <w:rFonts w:ascii="Times New Roman" w:hAnsi="Times New Roman"/>
          <w:sz w:val="24"/>
          <w:szCs w:val="24"/>
        </w:rPr>
        <w:t xml:space="preserve">- та </w:t>
      </w:r>
      <w:proofErr w:type="spellStart"/>
      <w:r w:rsidRPr="009E5091">
        <w:rPr>
          <w:rFonts w:ascii="Times New Roman" w:hAnsi="Times New Roman"/>
          <w:sz w:val="24"/>
          <w:szCs w:val="24"/>
        </w:rPr>
        <w:t>екофонду</w:t>
      </w:r>
      <w:proofErr w:type="spellEnd"/>
      <w:r w:rsidRPr="009E5091">
        <w:rPr>
          <w:rFonts w:ascii="Times New Roman" w:hAnsi="Times New Roman"/>
          <w:sz w:val="24"/>
          <w:szCs w:val="24"/>
        </w:rPr>
        <w:t xml:space="preserve"> </w:t>
      </w:r>
      <w:r w:rsidR="00B16E67"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забезпеченню збалансованого та невиснажливого природокористування на території </w:t>
      </w:r>
      <w:r w:rsidR="00B16E67" w:rsidRPr="009E5091">
        <w:rPr>
          <w:rFonts w:ascii="Times New Roman" w:hAnsi="Times New Roman"/>
          <w:sz w:val="24"/>
          <w:szCs w:val="24"/>
        </w:rPr>
        <w:t>громади</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розвитку ресурсної бази для заняття туризмом, відпочинку та оздоровлення населення;</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удосконаленню природоохоронної нормативно-правової бази та її гармонізації з міжнародною;</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розбудові Всеєвропейської екологічної мережі;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посиленню узгодженості діяльності центральних і місцевих органів виконавчої влади, органів місцевого самоврядування, громадських екологічних організацій у розв'язанні проблем екологічної безпеки України.</w:t>
      </w:r>
    </w:p>
    <w:p w:rsidR="003E62D0" w:rsidRPr="002F0482" w:rsidRDefault="003E62D0" w:rsidP="003E62D0">
      <w:pPr>
        <w:spacing w:before="100" w:beforeAutospacing="1" w:after="100" w:afterAutospacing="1" w:line="240" w:lineRule="auto"/>
        <w:ind w:firstLine="360"/>
        <w:jc w:val="both"/>
        <w:outlineLvl w:val="3"/>
        <w:rPr>
          <w:rFonts w:ascii="Times New Roman" w:hAnsi="Times New Roman"/>
          <w:b/>
          <w:bCs/>
          <w:sz w:val="24"/>
          <w:szCs w:val="24"/>
        </w:rPr>
      </w:pPr>
      <w:r w:rsidRPr="002F0482">
        <w:rPr>
          <w:rFonts w:ascii="Times New Roman" w:hAnsi="Times New Roman"/>
          <w:b/>
          <w:bCs/>
          <w:sz w:val="24"/>
          <w:szCs w:val="24"/>
        </w:rPr>
        <w:t xml:space="preserve">Основні заходи щодо реалізації </w:t>
      </w:r>
      <w:r>
        <w:rPr>
          <w:rFonts w:ascii="Times New Roman" w:hAnsi="Times New Roman"/>
          <w:b/>
          <w:bCs/>
          <w:sz w:val="24"/>
          <w:szCs w:val="24"/>
        </w:rPr>
        <w:t xml:space="preserve">місцевої </w:t>
      </w:r>
      <w:r w:rsidRPr="002F0482">
        <w:rPr>
          <w:rFonts w:ascii="Times New Roman" w:hAnsi="Times New Roman"/>
          <w:b/>
          <w:bCs/>
          <w:sz w:val="24"/>
          <w:szCs w:val="24"/>
        </w:rPr>
        <w:t xml:space="preserve">програми охорони навколишнього природного середовища </w:t>
      </w:r>
      <w:r w:rsidR="00270F19">
        <w:rPr>
          <w:rFonts w:ascii="Times New Roman" w:hAnsi="Times New Roman"/>
          <w:b/>
          <w:sz w:val="24"/>
          <w:szCs w:val="24"/>
        </w:rPr>
        <w:t>Баштанської об’єднаної територіальної громади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Заходи, спрямовані на реалізацію Програми, сформовані, виходячи з наявних в місті екологічних проблем, виявлених в результаті проведення аналізу стану навколишнього природного середовища в </w:t>
      </w:r>
      <w:r w:rsidR="00270F19" w:rsidRPr="009E5091">
        <w:rPr>
          <w:rFonts w:ascii="Times New Roman" w:hAnsi="Times New Roman"/>
          <w:sz w:val="24"/>
          <w:szCs w:val="24"/>
        </w:rPr>
        <w:t>Баштанської об’єднаної територіальної громади</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При формуванні заходів враховувались також вимоги чинного законодавства з питань екології, зокрема Закону України “Про охорону навколишнього природного середовища”, стосовно діяльності в цьому напрямі органів місцевої влади в </w:t>
      </w:r>
      <w:r w:rsidR="00270F19" w:rsidRPr="009E5091">
        <w:rPr>
          <w:rFonts w:ascii="Times New Roman" w:hAnsi="Times New Roman"/>
          <w:sz w:val="24"/>
          <w:szCs w:val="24"/>
        </w:rPr>
        <w:t>Баштанської об’єднаної територіальної громади</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 Заходи щодо поліпшення інформаційного забезпечення здійснення екологічної політики в </w:t>
      </w:r>
      <w:r w:rsidR="00270F19" w:rsidRPr="009E5091">
        <w:rPr>
          <w:rFonts w:ascii="Times New Roman" w:hAnsi="Times New Roman"/>
          <w:sz w:val="24"/>
          <w:szCs w:val="24"/>
        </w:rPr>
        <w:t>Баштанської об’єднаної територіальної громади</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1.1. Забезпечення можливості ознайомлення всіх зацікавлених юридичних та фізичних осіб із концептуальними засадами державної екологічної політики, зокрема через Інтернет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1.2. Забезпечення можливості ознайомлення усіх зацікавлених юридичних та фізичних осіб із правовою базою здійснення екологічної політики через </w:t>
      </w:r>
      <w:r w:rsidR="00C04679" w:rsidRPr="009E5091">
        <w:rPr>
          <w:rFonts w:ascii="Times New Roman" w:hAnsi="Times New Roman"/>
          <w:sz w:val="24"/>
          <w:szCs w:val="24"/>
        </w:rPr>
        <w:t>засоби масової інформації</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1.3. Організація публікацій в газетах інформації про стан навколишнього природного середовища в</w:t>
      </w:r>
      <w:r w:rsidR="007D3C48" w:rsidRPr="009E5091">
        <w:rPr>
          <w:rFonts w:ascii="Times New Roman" w:hAnsi="Times New Roman"/>
          <w:sz w:val="24"/>
          <w:szCs w:val="24"/>
        </w:rPr>
        <w:t xml:space="preserve"> громаді</w:t>
      </w:r>
      <w:r w:rsidRPr="009E5091">
        <w:rPr>
          <w:rFonts w:ascii="Times New Roman" w:hAnsi="Times New Roman"/>
          <w:sz w:val="24"/>
          <w:szCs w:val="24"/>
        </w:rPr>
        <w:t xml:space="preserve">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1.4. Проведення соціологічних досліджень щодо оцінки екологічної ефективності управлінських рішень міської влади, які стосуються екологічних проблем міста </w:t>
      </w:r>
      <w:r w:rsidR="007D3C48" w:rsidRPr="009E5091">
        <w:rPr>
          <w:rFonts w:ascii="Times New Roman" w:hAnsi="Times New Roman"/>
          <w:sz w:val="24"/>
          <w:szCs w:val="24"/>
        </w:rPr>
        <w:t>та сіл</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1.5. Узагальнення пропозицій, які містяться в листах жителів </w:t>
      </w:r>
      <w:r w:rsidR="007D3C48" w:rsidRPr="009E5091">
        <w:rPr>
          <w:rFonts w:ascii="Times New Roman" w:hAnsi="Times New Roman"/>
          <w:sz w:val="24"/>
          <w:szCs w:val="24"/>
        </w:rPr>
        <w:t>громади</w:t>
      </w:r>
      <w:r w:rsidRPr="009E5091">
        <w:rPr>
          <w:rFonts w:ascii="Times New Roman" w:hAnsi="Times New Roman"/>
          <w:sz w:val="24"/>
          <w:szCs w:val="24"/>
        </w:rPr>
        <w:t xml:space="preserve"> щодо питань </w:t>
      </w:r>
      <w:proofErr w:type="spellStart"/>
      <w:r w:rsidRPr="009E5091">
        <w:rPr>
          <w:rFonts w:ascii="Times New Roman" w:hAnsi="Times New Roman"/>
          <w:sz w:val="24"/>
          <w:szCs w:val="24"/>
        </w:rPr>
        <w:t>природоохорони</w:t>
      </w:r>
      <w:proofErr w:type="spellEnd"/>
      <w:r w:rsidRPr="009E5091">
        <w:rPr>
          <w:rFonts w:ascii="Times New Roman" w:hAnsi="Times New Roman"/>
          <w:sz w:val="24"/>
          <w:szCs w:val="24"/>
        </w:rPr>
        <w:t xml:space="preserve"> та вирішення екологічних проблем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2. Заходи, щодо організаційного забезпечення здійснення екологічної політики в </w:t>
      </w:r>
      <w:r w:rsidR="007D3C48" w:rsidRPr="009E5091">
        <w:rPr>
          <w:rFonts w:ascii="Times New Roman" w:hAnsi="Times New Roman"/>
          <w:sz w:val="24"/>
          <w:szCs w:val="24"/>
        </w:rPr>
        <w:t>громаді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2.1. Розробити систему ефективного управління охороною навколишнього природного середовища в </w:t>
      </w:r>
      <w:r w:rsidR="007D3C48" w:rsidRPr="009E5091">
        <w:rPr>
          <w:rFonts w:ascii="Times New Roman" w:hAnsi="Times New Roman"/>
          <w:sz w:val="24"/>
          <w:szCs w:val="24"/>
        </w:rPr>
        <w:t>громаді</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2.2. Сприяння створенню та забезпеченню ефективного функціонування муніципального правоохорон</w:t>
      </w:r>
      <w:r w:rsidR="007D3C48" w:rsidRPr="009E5091">
        <w:rPr>
          <w:rFonts w:ascii="Times New Roman" w:hAnsi="Times New Roman"/>
          <w:sz w:val="24"/>
          <w:szCs w:val="24"/>
        </w:rPr>
        <w:t>ного формування ("Екологічної по</w:t>
      </w:r>
      <w:r w:rsidRPr="009E5091">
        <w:rPr>
          <w:rFonts w:ascii="Times New Roman" w:hAnsi="Times New Roman"/>
          <w:sz w:val="24"/>
          <w:szCs w:val="24"/>
        </w:rPr>
        <w:t xml:space="preserve">ліції").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2.3. Здійснення жорсткого контролю щодо влаштування несанкціонованих звалищ сміття в </w:t>
      </w:r>
      <w:r w:rsidR="007D3C48" w:rsidRPr="009E5091">
        <w:rPr>
          <w:rFonts w:ascii="Times New Roman" w:hAnsi="Times New Roman"/>
          <w:sz w:val="24"/>
          <w:szCs w:val="24"/>
        </w:rPr>
        <w:t>місті та селах</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lastRenderedPageBreak/>
        <w:t xml:space="preserve">2.4. Сприяння створенню в </w:t>
      </w:r>
      <w:r w:rsidR="007D3C48" w:rsidRPr="009E5091">
        <w:rPr>
          <w:rFonts w:ascii="Times New Roman" w:hAnsi="Times New Roman"/>
          <w:sz w:val="24"/>
          <w:szCs w:val="24"/>
        </w:rPr>
        <w:t>громаді</w:t>
      </w:r>
      <w:r w:rsidRPr="009E5091">
        <w:rPr>
          <w:rFonts w:ascii="Times New Roman" w:hAnsi="Times New Roman"/>
          <w:sz w:val="24"/>
          <w:szCs w:val="24"/>
        </w:rPr>
        <w:t xml:space="preserve"> громадських природоохоронних об'єднань та забезпечити їхню діяльність згідно з повноваженнями, передбаченими ст. 21 Закону України "Про охорону навколишнього природного середовища".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2.5. Запровадження систем</w:t>
      </w:r>
      <w:r w:rsidR="007D3C48" w:rsidRPr="009E5091">
        <w:rPr>
          <w:rFonts w:ascii="Times New Roman" w:hAnsi="Times New Roman"/>
          <w:sz w:val="24"/>
          <w:szCs w:val="24"/>
        </w:rPr>
        <w:t>и</w:t>
      </w:r>
      <w:r w:rsidRPr="009E5091">
        <w:rPr>
          <w:rFonts w:ascii="Times New Roman" w:hAnsi="Times New Roman"/>
          <w:sz w:val="24"/>
          <w:szCs w:val="24"/>
        </w:rPr>
        <w:t xml:space="preserve"> громадських інспекторів охорони навколишнього природного середовища в </w:t>
      </w:r>
      <w:r w:rsidR="007D3C48" w:rsidRPr="009E5091">
        <w:rPr>
          <w:rFonts w:ascii="Times New Roman" w:hAnsi="Times New Roman"/>
          <w:sz w:val="24"/>
          <w:szCs w:val="24"/>
        </w:rPr>
        <w:t>громаді</w:t>
      </w:r>
      <w:r w:rsidRPr="009E5091">
        <w:rPr>
          <w:rFonts w:ascii="Times New Roman" w:hAnsi="Times New Roman"/>
          <w:sz w:val="24"/>
          <w:szCs w:val="24"/>
        </w:rPr>
        <w:t>.</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2.8. Організація погодження поточних та перспективних планів роботи підприємств, установ та організацій з питань охорони навколишнього природного середовища і використання природних ресурсів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2.</w:t>
      </w:r>
      <w:r w:rsidR="007D3C48" w:rsidRPr="009E5091">
        <w:rPr>
          <w:rFonts w:ascii="Times New Roman" w:hAnsi="Times New Roman"/>
          <w:sz w:val="24"/>
          <w:szCs w:val="24"/>
        </w:rPr>
        <w:t>9</w:t>
      </w:r>
      <w:r w:rsidRPr="009E5091">
        <w:rPr>
          <w:rFonts w:ascii="Times New Roman" w:hAnsi="Times New Roman"/>
          <w:sz w:val="24"/>
          <w:szCs w:val="24"/>
        </w:rPr>
        <w:t xml:space="preserve">. Організація методичного та юридичного консультування зацікавлених юридичних та фізичних осіб в </w:t>
      </w:r>
      <w:r w:rsidR="009D754E" w:rsidRPr="009E5091">
        <w:rPr>
          <w:rFonts w:ascii="Times New Roman" w:hAnsi="Times New Roman"/>
          <w:sz w:val="24"/>
          <w:szCs w:val="24"/>
        </w:rPr>
        <w:t>громаді</w:t>
      </w:r>
      <w:r w:rsidRPr="009E5091">
        <w:rPr>
          <w:rFonts w:ascii="Times New Roman" w:hAnsi="Times New Roman"/>
          <w:sz w:val="24"/>
          <w:szCs w:val="24"/>
        </w:rPr>
        <w:t xml:space="preserve"> з питань здійснення екологічної політики та відповідальності за екологічні порушення. </w:t>
      </w:r>
    </w:p>
    <w:p w:rsidR="003E62D0" w:rsidRPr="009E5091" w:rsidRDefault="003E62D0" w:rsidP="009E5091">
      <w:pPr>
        <w:pStyle w:val="ac"/>
        <w:jc w:val="both"/>
        <w:rPr>
          <w:rFonts w:ascii="Times New Roman" w:hAnsi="Times New Roman"/>
          <w:sz w:val="24"/>
          <w:szCs w:val="24"/>
        </w:rPr>
      </w:pPr>
      <w:r w:rsidRPr="009E5091">
        <w:rPr>
          <w:rFonts w:ascii="Times New Roman" w:hAnsi="Times New Roman"/>
          <w:sz w:val="24"/>
          <w:szCs w:val="24"/>
        </w:rPr>
        <w:t>3. Заходи щодо економічного забезпечення здійснення екологічної політики.</w:t>
      </w:r>
    </w:p>
    <w:p w:rsidR="003E62D0" w:rsidRDefault="003E62D0" w:rsidP="009E5091">
      <w:pPr>
        <w:pStyle w:val="ac"/>
        <w:jc w:val="both"/>
        <w:rPr>
          <w:rFonts w:ascii="Times New Roman" w:hAnsi="Times New Roman"/>
          <w:sz w:val="24"/>
          <w:szCs w:val="24"/>
        </w:rPr>
      </w:pPr>
      <w:r w:rsidRPr="009E5091">
        <w:rPr>
          <w:rFonts w:ascii="Times New Roman" w:hAnsi="Times New Roman"/>
          <w:sz w:val="24"/>
          <w:szCs w:val="24"/>
        </w:rPr>
        <w:t xml:space="preserve">3.1. Щорічно визначати пріоритетні заходи щодо реалізації екологічної політики в </w:t>
      </w:r>
      <w:r w:rsidRPr="009E5091">
        <w:rPr>
          <w:rFonts w:ascii="Times New Roman" w:hAnsi="Times New Roman"/>
          <w:sz w:val="24"/>
          <w:szCs w:val="24"/>
        </w:rPr>
        <w:br/>
      </w:r>
      <w:r w:rsidR="00817DEC" w:rsidRPr="009E5091">
        <w:rPr>
          <w:rFonts w:ascii="Times New Roman" w:hAnsi="Times New Roman"/>
          <w:sz w:val="24"/>
          <w:szCs w:val="24"/>
        </w:rPr>
        <w:t>Баштанській</w:t>
      </w:r>
      <w:r w:rsidR="00270F19" w:rsidRPr="009E5091">
        <w:rPr>
          <w:rFonts w:ascii="Times New Roman" w:hAnsi="Times New Roman"/>
          <w:sz w:val="24"/>
          <w:szCs w:val="24"/>
        </w:rPr>
        <w:t xml:space="preserve"> об’</w:t>
      </w:r>
      <w:r w:rsidR="00817DEC" w:rsidRPr="009E5091">
        <w:rPr>
          <w:rFonts w:ascii="Times New Roman" w:hAnsi="Times New Roman"/>
          <w:sz w:val="24"/>
          <w:szCs w:val="24"/>
        </w:rPr>
        <w:t>єднаній</w:t>
      </w:r>
      <w:r w:rsidR="00270F19" w:rsidRPr="009E5091">
        <w:rPr>
          <w:rFonts w:ascii="Times New Roman" w:hAnsi="Times New Roman"/>
          <w:sz w:val="24"/>
          <w:szCs w:val="24"/>
        </w:rPr>
        <w:t xml:space="preserve"> територіальн</w:t>
      </w:r>
      <w:r w:rsidR="00817DEC" w:rsidRPr="009E5091">
        <w:rPr>
          <w:rFonts w:ascii="Times New Roman" w:hAnsi="Times New Roman"/>
          <w:sz w:val="24"/>
          <w:szCs w:val="24"/>
        </w:rPr>
        <w:t>ій</w:t>
      </w:r>
      <w:r w:rsidR="00270F19" w:rsidRPr="009E5091">
        <w:rPr>
          <w:rFonts w:ascii="Times New Roman" w:hAnsi="Times New Roman"/>
          <w:sz w:val="24"/>
          <w:szCs w:val="24"/>
        </w:rPr>
        <w:t xml:space="preserve"> громад</w:t>
      </w:r>
      <w:r w:rsidRPr="009E5091">
        <w:rPr>
          <w:rFonts w:ascii="Times New Roman" w:hAnsi="Times New Roman"/>
          <w:sz w:val="24"/>
          <w:szCs w:val="24"/>
        </w:rPr>
        <w:t>і</w:t>
      </w:r>
      <w:r w:rsidR="00817DEC" w:rsidRPr="009E5091">
        <w:rPr>
          <w:rFonts w:ascii="Times New Roman" w:hAnsi="Times New Roman"/>
          <w:sz w:val="24"/>
          <w:szCs w:val="24"/>
        </w:rPr>
        <w:t>,</w:t>
      </w:r>
      <w:r w:rsidRPr="009E5091">
        <w:rPr>
          <w:rFonts w:ascii="Times New Roman" w:hAnsi="Times New Roman"/>
          <w:sz w:val="24"/>
          <w:szCs w:val="24"/>
        </w:rPr>
        <w:t xml:space="preserve"> забезпечувати фінансування їхнього здійснення за рахунок коштів  </w:t>
      </w:r>
      <w:r w:rsidR="00817DEC" w:rsidRPr="009E5091">
        <w:rPr>
          <w:rFonts w:ascii="Times New Roman" w:hAnsi="Times New Roman"/>
          <w:sz w:val="24"/>
          <w:szCs w:val="24"/>
        </w:rPr>
        <w:t>міського бюджету</w:t>
      </w:r>
    </w:p>
    <w:p w:rsidR="007F38CE" w:rsidRPr="009E5091" w:rsidRDefault="007F38CE" w:rsidP="009E5091">
      <w:pPr>
        <w:pStyle w:val="ac"/>
        <w:jc w:val="both"/>
        <w:rPr>
          <w:rFonts w:ascii="Times New Roman" w:hAnsi="Times New Roman"/>
          <w:sz w:val="24"/>
          <w:szCs w:val="24"/>
        </w:rPr>
      </w:pPr>
    </w:p>
    <w:p w:rsidR="006919D5" w:rsidRDefault="006919D5">
      <w:pPr>
        <w:rPr>
          <w:rFonts w:ascii="Times New Roman" w:hAnsi="Times New Roman"/>
          <w:b/>
          <w:bCs/>
          <w:caps/>
          <w:sz w:val="24"/>
          <w:szCs w:val="24"/>
        </w:rPr>
      </w:pPr>
      <w:r w:rsidRPr="000E73F6">
        <w:rPr>
          <w:rFonts w:ascii="Times New Roman" w:hAnsi="Times New Roman"/>
          <w:b/>
          <w:bCs/>
          <w:caps/>
          <w:sz w:val="24"/>
          <w:szCs w:val="24"/>
        </w:rPr>
        <w:t>РОЗДІЛ 6. Заходи програми та їх фінансування</w:t>
      </w:r>
      <w:r>
        <w:rPr>
          <w:rFonts w:ascii="Times New Roman" w:hAnsi="Times New Roman"/>
          <w:b/>
          <w:bCs/>
          <w:caps/>
          <w:sz w:val="24"/>
          <w:szCs w:val="24"/>
        </w:rPr>
        <w:t xml:space="preserve"> </w:t>
      </w:r>
    </w:p>
    <w:p w:rsidR="007F38CE" w:rsidRPr="007F38CE" w:rsidRDefault="007F38CE" w:rsidP="007F38CE">
      <w:pPr>
        <w:rPr>
          <w:rFonts w:ascii="Times New Roman" w:hAnsi="Times New Roman"/>
          <w:sz w:val="24"/>
          <w:szCs w:val="24"/>
        </w:rPr>
      </w:pPr>
      <w:r w:rsidRPr="007F38CE">
        <w:rPr>
          <w:rFonts w:ascii="Times New Roman" w:hAnsi="Times New Roman"/>
          <w:sz w:val="24"/>
          <w:szCs w:val="24"/>
        </w:rPr>
        <w:t>Окремий даток до програми</w:t>
      </w:r>
    </w:p>
    <w:p w:rsidR="006919D5" w:rsidRPr="006919D5" w:rsidRDefault="006919D5">
      <w:pPr>
        <w:rPr>
          <w:rFonts w:ascii="Times New Roman" w:hAnsi="Times New Roman"/>
          <w:b/>
          <w:bCs/>
          <w:caps/>
          <w:sz w:val="24"/>
          <w:szCs w:val="24"/>
        </w:rPr>
      </w:pPr>
      <w:bookmarkStart w:id="0" w:name="_GoBack"/>
      <w:bookmarkEnd w:id="0"/>
    </w:p>
    <w:sectPr w:rsidR="006919D5" w:rsidRPr="006919D5" w:rsidSect="008D0C30">
      <w:footerReference w:type="even" r:id="rId7"/>
      <w:foot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9D5" w:rsidRDefault="006919D5">
      <w:pPr>
        <w:spacing w:after="0" w:line="240" w:lineRule="auto"/>
      </w:pPr>
      <w:r>
        <w:separator/>
      </w:r>
    </w:p>
  </w:endnote>
  <w:endnote w:type="continuationSeparator" w:id="0">
    <w:p w:rsidR="006919D5" w:rsidRDefault="0069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9D5" w:rsidRDefault="006919D5" w:rsidP="008D0C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919D5" w:rsidRDefault="006919D5" w:rsidP="008D0C3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9D5" w:rsidRDefault="006919D5" w:rsidP="008D0C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F38CE">
      <w:rPr>
        <w:rStyle w:val="a6"/>
        <w:noProof/>
      </w:rPr>
      <w:t>23</w:t>
    </w:r>
    <w:r>
      <w:rPr>
        <w:rStyle w:val="a6"/>
      </w:rPr>
      <w:fldChar w:fldCharType="end"/>
    </w:r>
  </w:p>
  <w:p w:rsidR="006919D5" w:rsidRDefault="006919D5" w:rsidP="008D0C30">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9D5" w:rsidRDefault="006919D5">
      <w:pPr>
        <w:spacing w:after="0" w:line="240" w:lineRule="auto"/>
      </w:pPr>
      <w:r>
        <w:separator/>
      </w:r>
    </w:p>
  </w:footnote>
  <w:footnote w:type="continuationSeparator" w:id="0">
    <w:p w:rsidR="006919D5" w:rsidRDefault="00691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AFD"/>
    <w:multiLevelType w:val="multilevel"/>
    <w:tmpl w:val="971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20D6"/>
    <w:multiLevelType w:val="multilevel"/>
    <w:tmpl w:val="EA14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5CEB"/>
    <w:multiLevelType w:val="multilevel"/>
    <w:tmpl w:val="DFC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D701A"/>
    <w:multiLevelType w:val="multilevel"/>
    <w:tmpl w:val="E79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A8D"/>
    <w:multiLevelType w:val="multilevel"/>
    <w:tmpl w:val="5202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4529"/>
    <w:multiLevelType w:val="multilevel"/>
    <w:tmpl w:val="F30A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1F7A"/>
    <w:multiLevelType w:val="multilevel"/>
    <w:tmpl w:val="6A5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17D46"/>
    <w:multiLevelType w:val="multilevel"/>
    <w:tmpl w:val="5C2A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3E79"/>
    <w:multiLevelType w:val="multilevel"/>
    <w:tmpl w:val="F04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06C71"/>
    <w:multiLevelType w:val="multilevel"/>
    <w:tmpl w:val="DE92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B256F"/>
    <w:multiLevelType w:val="multilevel"/>
    <w:tmpl w:val="9E6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76012"/>
    <w:multiLevelType w:val="multilevel"/>
    <w:tmpl w:val="BD7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36E14"/>
    <w:multiLevelType w:val="multilevel"/>
    <w:tmpl w:val="855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E39FE"/>
    <w:multiLevelType w:val="multilevel"/>
    <w:tmpl w:val="EF6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22C8D"/>
    <w:multiLevelType w:val="multilevel"/>
    <w:tmpl w:val="C84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33154"/>
    <w:multiLevelType w:val="multilevel"/>
    <w:tmpl w:val="5954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16F40"/>
    <w:multiLevelType w:val="multilevel"/>
    <w:tmpl w:val="90A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51857"/>
    <w:multiLevelType w:val="multilevel"/>
    <w:tmpl w:val="E6F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43192"/>
    <w:multiLevelType w:val="multilevel"/>
    <w:tmpl w:val="C634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D0DBD"/>
    <w:multiLevelType w:val="multilevel"/>
    <w:tmpl w:val="8D30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05041"/>
    <w:multiLevelType w:val="multilevel"/>
    <w:tmpl w:val="4B1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32958"/>
    <w:multiLevelType w:val="multilevel"/>
    <w:tmpl w:val="C57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148D8"/>
    <w:multiLevelType w:val="hybridMultilevel"/>
    <w:tmpl w:val="166A30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F050F"/>
    <w:multiLevelType w:val="multilevel"/>
    <w:tmpl w:val="9F6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74BF"/>
    <w:multiLevelType w:val="multilevel"/>
    <w:tmpl w:val="456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C282B"/>
    <w:multiLevelType w:val="multilevel"/>
    <w:tmpl w:val="889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41480"/>
    <w:multiLevelType w:val="multilevel"/>
    <w:tmpl w:val="303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F13E8"/>
    <w:multiLevelType w:val="multilevel"/>
    <w:tmpl w:val="D54E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A2605"/>
    <w:multiLevelType w:val="multilevel"/>
    <w:tmpl w:val="6C7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23F65"/>
    <w:multiLevelType w:val="multilevel"/>
    <w:tmpl w:val="6FE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76BEA"/>
    <w:multiLevelType w:val="multilevel"/>
    <w:tmpl w:val="774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03118"/>
    <w:multiLevelType w:val="multilevel"/>
    <w:tmpl w:val="3D7A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43F16"/>
    <w:multiLevelType w:val="multilevel"/>
    <w:tmpl w:val="F03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85CC1"/>
    <w:multiLevelType w:val="multilevel"/>
    <w:tmpl w:val="2F34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F86FE1"/>
    <w:multiLevelType w:val="multilevel"/>
    <w:tmpl w:val="949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0341A"/>
    <w:multiLevelType w:val="multilevel"/>
    <w:tmpl w:val="EF7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5363B"/>
    <w:multiLevelType w:val="multilevel"/>
    <w:tmpl w:val="85E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061419"/>
    <w:multiLevelType w:val="multilevel"/>
    <w:tmpl w:val="7CBC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24"/>
  </w:num>
  <w:num w:numId="4">
    <w:abstractNumId w:val="25"/>
  </w:num>
  <w:num w:numId="5">
    <w:abstractNumId w:val="21"/>
  </w:num>
  <w:num w:numId="6">
    <w:abstractNumId w:val="0"/>
  </w:num>
  <w:num w:numId="7">
    <w:abstractNumId w:val="37"/>
  </w:num>
  <w:num w:numId="8">
    <w:abstractNumId w:val="27"/>
  </w:num>
  <w:num w:numId="9">
    <w:abstractNumId w:val="15"/>
  </w:num>
  <w:num w:numId="10">
    <w:abstractNumId w:val="14"/>
  </w:num>
  <w:num w:numId="11">
    <w:abstractNumId w:val="30"/>
  </w:num>
  <w:num w:numId="12">
    <w:abstractNumId w:val="4"/>
  </w:num>
  <w:num w:numId="13">
    <w:abstractNumId w:val="23"/>
  </w:num>
  <w:num w:numId="14">
    <w:abstractNumId w:val="19"/>
  </w:num>
  <w:num w:numId="15">
    <w:abstractNumId w:val="8"/>
  </w:num>
  <w:num w:numId="16">
    <w:abstractNumId w:val="3"/>
  </w:num>
  <w:num w:numId="17">
    <w:abstractNumId w:val="26"/>
  </w:num>
  <w:num w:numId="18">
    <w:abstractNumId w:val="29"/>
  </w:num>
  <w:num w:numId="19">
    <w:abstractNumId w:val="10"/>
  </w:num>
  <w:num w:numId="20">
    <w:abstractNumId w:val="18"/>
  </w:num>
  <w:num w:numId="21">
    <w:abstractNumId w:val="17"/>
  </w:num>
  <w:num w:numId="22">
    <w:abstractNumId w:val="1"/>
  </w:num>
  <w:num w:numId="23">
    <w:abstractNumId w:val="9"/>
  </w:num>
  <w:num w:numId="24">
    <w:abstractNumId w:val="6"/>
  </w:num>
  <w:num w:numId="25">
    <w:abstractNumId w:val="13"/>
  </w:num>
  <w:num w:numId="26">
    <w:abstractNumId w:val="31"/>
  </w:num>
  <w:num w:numId="27">
    <w:abstractNumId w:val="36"/>
  </w:num>
  <w:num w:numId="28">
    <w:abstractNumId w:val="7"/>
  </w:num>
  <w:num w:numId="29">
    <w:abstractNumId w:val="20"/>
  </w:num>
  <w:num w:numId="30">
    <w:abstractNumId w:val="32"/>
  </w:num>
  <w:num w:numId="31">
    <w:abstractNumId w:val="16"/>
  </w:num>
  <w:num w:numId="32">
    <w:abstractNumId w:val="33"/>
  </w:num>
  <w:num w:numId="33">
    <w:abstractNumId w:val="11"/>
  </w:num>
  <w:num w:numId="34">
    <w:abstractNumId w:val="5"/>
  </w:num>
  <w:num w:numId="35">
    <w:abstractNumId w:val="35"/>
  </w:num>
  <w:num w:numId="36">
    <w:abstractNumId w:val="28"/>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63"/>
    <w:rsid w:val="000023AB"/>
    <w:rsid w:val="0000243E"/>
    <w:rsid w:val="000578EB"/>
    <w:rsid w:val="000C7CDB"/>
    <w:rsid w:val="00167381"/>
    <w:rsid w:val="001A4FEC"/>
    <w:rsid w:val="00223A9C"/>
    <w:rsid w:val="00270F19"/>
    <w:rsid w:val="00280FF7"/>
    <w:rsid w:val="00294A75"/>
    <w:rsid w:val="00311C35"/>
    <w:rsid w:val="003416EB"/>
    <w:rsid w:val="00357458"/>
    <w:rsid w:val="003A40C7"/>
    <w:rsid w:val="003E62D0"/>
    <w:rsid w:val="004108AE"/>
    <w:rsid w:val="00462EE8"/>
    <w:rsid w:val="00490C46"/>
    <w:rsid w:val="00516FD1"/>
    <w:rsid w:val="00531AAF"/>
    <w:rsid w:val="0055380C"/>
    <w:rsid w:val="00556F49"/>
    <w:rsid w:val="00583C53"/>
    <w:rsid w:val="005943B2"/>
    <w:rsid w:val="005E2ED3"/>
    <w:rsid w:val="00603A9B"/>
    <w:rsid w:val="006919D5"/>
    <w:rsid w:val="006A2064"/>
    <w:rsid w:val="006C60FC"/>
    <w:rsid w:val="006D4082"/>
    <w:rsid w:val="006F323D"/>
    <w:rsid w:val="00734757"/>
    <w:rsid w:val="007408A4"/>
    <w:rsid w:val="00750D54"/>
    <w:rsid w:val="0075525E"/>
    <w:rsid w:val="00781B4A"/>
    <w:rsid w:val="007C0A2F"/>
    <w:rsid w:val="007D3C48"/>
    <w:rsid w:val="007E54F8"/>
    <w:rsid w:val="007E6B21"/>
    <w:rsid w:val="007F38CE"/>
    <w:rsid w:val="00817DEC"/>
    <w:rsid w:val="00840834"/>
    <w:rsid w:val="008426C8"/>
    <w:rsid w:val="008D0C30"/>
    <w:rsid w:val="008D487E"/>
    <w:rsid w:val="008D562E"/>
    <w:rsid w:val="008F5EF1"/>
    <w:rsid w:val="00901691"/>
    <w:rsid w:val="00933504"/>
    <w:rsid w:val="00945704"/>
    <w:rsid w:val="009754BB"/>
    <w:rsid w:val="009C0E47"/>
    <w:rsid w:val="009D754E"/>
    <w:rsid w:val="009E5091"/>
    <w:rsid w:val="00A12473"/>
    <w:rsid w:val="00A717FD"/>
    <w:rsid w:val="00AA046C"/>
    <w:rsid w:val="00AB7E58"/>
    <w:rsid w:val="00B16E67"/>
    <w:rsid w:val="00B2308C"/>
    <w:rsid w:val="00B46923"/>
    <w:rsid w:val="00B677FC"/>
    <w:rsid w:val="00B87663"/>
    <w:rsid w:val="00BD3DA9"/>
    <w:rsid w:val="00C04679"/>
    <w:rsid w:val="00C5020E"/>
    <w:rsid w:val="00C50EEB"/>
    <w:rsid w:val="00C9569C"/>
    <w:rsid w:val="00D13B76"/>
    <w:rsid w:val="00D449DB"/>
    <w:rsid w:val="00D8285D"/>
    <w:rsid w:val="00D96AFB"/>
    <w:rsid w:val="00DD4F7F"/>
    <w:rsid w:val="00E52222"/>
    <w:rsid w:val="00E65FF0"/>
    <w:rsid w:val="00E96DE7"/>
    <w:rsid w:val="00EB4F56"/>
    <w:rsid w:val="00EC0481"/>
    <w:rsid w:val="00EC1C7C"/>
    <w:rsid w:val="00F1022F"/>
    <w:rsid w:val="00F57FD4"/>
    <w:rsid w:val="00F71C2E"/>
    <w:rsid w:val="00F84CAC"/>
    <w:rsid w:val="00F87FE2"/>
    <w:rsid w:val="00FA154E"/>
    <w:rsid w:val="00FC2A75"/>
    <w:rsid w:val="00FE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B4DF"/>
  <w15:chartTrackingRefBased/>
  <w15:docId w15:val="{DA1C2016-EA3D-4F5B-9406-9E6CAC21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2D0"/>
    <w:pPr>
      <w:spacing w:after="200" w:line="276"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62D0"/>
    <w:pPr>
      <w:spacing w:before="100" w:beforeAutospacing="1" w:after="100" w:afterAutospacing="1" w:line="240" w:lineRule="auto"/>
    </w:pPr>
    <w:rPr>
      <w:rFonts w:ascii="Times New Roman" w:hAnsi="Times New Roman"/>
      <w:sz w:val="24"/>
      <w:szCs w:val="24"/>
    </w:rPr>
  </w:style>
  <w:style w:type="paragraph" w:styleId="a4">
    <w:name w:val="footer"/>
    <w:basedOn w:val="a"/>
    <w:link w:val="a5"/>
    <w:rsid w:val="003E62D0"/>
    <w:pPr>
      <w:tabs>
        <w:tab w:val="center" w:pos="4819"/>
        <w:tab w:val="right" w:pos="9639"/>
      </w:tabs>
    </w:pPr>
  </w:style>
  <w:style w:type="character" w:customStyle="1" w:styleId="a5">
    <w:name w:val="Нижний колонтитул Знак"/>
    <w:basedOn w:val="a0"/>
    <w:link w:val="a4"/>
    <w:rsid w:val="003E62D0"/>
    <w:rPr>
      <w:rFonts w:ascii="Calibri" w:eastAsia="Times New Roman" w:hAnsi="Calibri" w:cs="Times New Roman"/>
      <w:lang w:val="uk-UA" w:eastAsia="uk-UA"/>
    </w:rPr>
  </w:style>
  <w:style w:type="character" w:styleId="a6">
    <w:name w:val="page number"/>
    <w:basedOn w:val="a0"/>
    <w:rsid w:val="003E62D0"/>
  </w:style>
  <w:style w:type="paragraph" w:customStyle="1" w:styleId="rvps140">
    <w:name w:val="rvps140"/>
    <w:basedOn w:val="a"/>
    <w:rsid w:val="003E62D0"/>
    <w:pPr>
      <w:spacing w:before="100" w:beforeAutospacing="1" w:after="100" w:afterAutospacing="1" w:line="240" w:lineRule="auto"/>
    </w:pPr>
    <w:rPr>
      <w:rFonts w:ascii="Times New Roman" w:hAnsi="Times New Roman"/>
      <w:sz w:val="24"/>
      <w:szCs w:val="24"/>
      <w:lang w:val="ru-RU" w:eastAsia="ru-RU"/>
    </w:rPr>
  </w:style>
  <w:style w:type="character" w:customStyle="1" w:styleId="rvts8">
    <w:name w:val="rvts8"/>
    <w:basedOn w:val="a0"/>
    <w:rsid w:val="003E62D0"/>
  </w:style>
  <w:style w:type="paragraph" w:customStyle="1" w:styleId="rvps3">
    <w:name w:val="rvps3"/>
    <w:basedOn w:val="a"/>
    <w:rsid w:val="003E62D0"/>
    <w:pPr>
      <w:spacing w:before="100" w:beforeAutospacing="1" w:after="100" w:afterAutospacing="1" w:line="240" w:lineRule="auto"/>
    </w:pPr>
    <w:rPr>
      <w:rFonts w:ascii="Times New Roman" w:hAnsi="Times New Roman"/>
      <w:sz w:val="24"/>
      <w:szCs w:val="24"/>
      <w:lang w:val="ru-RU" w:eastAsia="ru-RU"/>
    </w:rPr>
  </w:style>
  <w:style w:type="paragraph" w:customStyle="1" w:styleId="rvps1">
    <w:name w:val="rvps1"/>
    <w:basedOn w:val="a"/>
    <w:rsid w:val="003E62D0"/>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3E62D0"/>
  </w:style>
  <w:style w:type="paragraph" w:styleId="a7">
    <w:name w:val="Subtitle"/>
    <w:basedOn w:val="a"/>
    <w:next w:val="a"/>
    <w:link w:val="a8"/>
    <w:qFormat/>
    <w:rsid w:val="00270F19"/>
    <w:pPr>
      <w:spacing w:after="60" w:line="240" w:lineRule="auto"/>
      <w:jc w:val="center"/>
      <w:outlineLvl w:val="1"/>
    </w:pPr>
    <w:rPr>
      <w:rFonts w:ascii="Cambria" w:hAnsi="Cambria"/>
      <w:sz w:val="24"/>
      <w:szCs w:val="24"/>
    </w:rPr>
  </w:style>
  <w:style w:type="character" w:customStyle="1" w:styleId="a8">
    <w:name w:val="Подзаголовок Знак"/>
    <w:basedOn w:val="a0"/>
    <w:link w:val="a7"/>
    <w:rsid w:val="00270F19"/>
    <w:rPr>
      <w:rFonts w:ascii="Cambria" w:eastAsia="Times New Roman" w:hAnsi="Cambria" w:cs="Times New Roman"/>
      <w:sz w:val="24"/>
      <w:szCs w:val="24"/>
      <w:lang w:val="uk-UA" w:eastAsia="uk-UA"/>
    </w:rPr>
  </w:style>
  <w:style w:type="character" w:styleId="a9">
    <w:name w:val="Hyperlink"/>
    <w:basedOn w:val="a0"/>
    <w:uiPriority w:val="99"/>
    <w:semiHidden/>
    <w:unhideWhenUsed/>
    <w:rsid w:val="00945704"/>
    <w:rPr>
      <w:color w:val="0000FF"/>
      <w:u w:val="single"/>
    </w:rPr>
  </w:style>
  <w:style w:type="paragraph" w:styleId="aa">
    <w:name w:val="Balloon Text"/>
    <w:basedOn w:val="a"/>
    <w:link w:val="ab"/>
    <w:uiPriority w:val="99"/>
    <w:semiHidden/>
    <w:unhideWhenUsed/>
    <w:rsid w:val="00DD4F7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4F7F"/>
    <w:rPr>
      <w:rFonts w:ascii="Segoe UI" w:eastAsia="Times New Roman" w:hAnsi="Segoe UI" w:cs="Segoe UI"/>
      <w:sz w:val="18"/>
      <w:szCs w:val="18"/>
      <w:lang w:val="uk-UA" w:eastAsia="uk-UA"/>
    </w:rPr>
  </w:style>
  <w:style w:type="paragraph" w:styleId="ac">
    <w:name w:val="No Spacing"/>
    <w:uiPriority w:val="1"/>
    <w:qFormat/>
    <w:rsid w:val="00901691"/>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7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23</Pages>
  <Words>42092</Words>
  <Characters>23994</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Користувач Windows</cp:lastModifiedBy>
  <cp:revision>71</cp:revision>
  <cp:lastPrinted>2018-05-21T08:58:00Z</cp:lastPrinted>
  <dcterms:created xsi:type="dcterms:W3CDTF">2018-05-17T11:32:00Z</dcterms:created>
  <dcterms:modified xsi:type="dcterms:W3CDTF">2020-12-02T12:35:00Z</dcterms:modified>
</cp:coreProperties>
</file>